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docProps/app.xml" ContentType="application/vnd.openxmlformats-officedocument.extended-properties+xml"/>
  <Override PartName="/docProps/custom.xml" ContentType="application/vnd.openxmlformats-officedocument.custom-properties+xml"/>
  <Override PartName="/word/fontTable.xml" ContentType="application/vnd.openxmlformats-officedocument.wordprocessingml.fontTable+xml"/>
  <Override PartName="/docProps/core.xml" ContentType="application/vnd.openxmlformats-package.core-properties+xml"/>
  <Override PartName="/customXml/itemProps5.xml" ContentType="application/vnd.openxmlformats-officedocument.customXml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p14">
  <w:body>
    <w:p w:rsidR="00A62869" w:rsidP="007136D7" w:rsidRDefault="001F438B" w14:paraId="6317C5A2" w14:textId="509BC395">
      <w:pPr>
        <w:pStyle w:val="BrandGuidelinesCoverPage"/>
        <w:spacing w:after="480" w:line="240" w:lineRule="auto"/>
        <w:rPr>
          <w:rFonts w:ascii="Arial" w:hAnsi="Arial" w:cs="Arial"/>
          <w:color w:val="21434F"/>
          <w:sz w:val="32"/>
          <w:szCs w:val="32"/>
        </w:rPr>
      </w:pPr>
      <w:r w:rsidRPr="004904BA">
        <w:rPr>
          <w:rFonts w:ascii="Arial" w:hAnsi="Arial" w:cs="Arial"/>
          <w:b/>
          <w:bCs/>
          <w:noProof/>
          <w:color w:val="21434F"/>
          <w:sz w:val="32"/>
          <w:szCs w:val="32"/>
        </w:rPr>
        <mc:AlternateContent>
          <mc:Choice Requires="wps">
            <w:drawing>
              <wp:anchor distT="0" distB="0" distL="114300" distR="114300" simplePos="0" relativeHeight="251658241" behindDoc="1" locked="0" layoutInCell="1" allowOverlap="1" wp14:anchorId="54AB25B7" wp14:editId="32647025">
                <wp:simplePos x="0" y="0"/>
                <wp:positionH relativeFrom="margin">
                  <wp:posOffset>-714375</wp:posOffset>
                </wp:positionH>
                <wp:positionV relativeFrom="paragraph">
                  <wp:posOffset>-447675</wp:posOffset>
                </wp:positionV>
                <wp:extent cx="5715000" cy="4338192"/>
                <wp:effectExtent l="0" t="0" r="0" b="5715"/>
                <wp:wrapNone/>
                <wp:docPr id="3" name="Rectangle 3"/>
                <wp:cNvGraphicFramePr/>
                <a:graphic xmlns:a="http://schemas.openxmlformats.org/drawingml/2006/main">
                  <a:graphicData uri="http://schemas.microsoft.com/office/word/2010/wordprocessingShape">
                    <wps:wsp>
                      <wps:cNvSpPr/>
                      <wps:spPr>
                        <a:xfrm>
                          <a:off x="0" y="0"/>
                          <a:ext cx="5715000" cy="4338192"/>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863CA" w:rsidP="006863CA" w:rsidRDefault="006863CA" w14:paraId="15F6A6A9" w14:textId="522F119C">
                            <w:pPr>
                              <w:jc w:val="center"/>
                            </w:pPr>
                            <w:r>
                              <w:t>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 style="position:absolute;margin-left:-56.25pt;margin-top:-35.25pt;width:450pt;height:341.6pt;z-index:-25165823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color="white [3212]" stroked="f" strokeweight="1pt" w14:anchorId="54AB25B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">
                <v:textbox>
                  <w:txbxContent>
                    <w:p w:rsidR="006863CA" w:rsidP="006863CA" w:rsidRDefault="006863CA" w14:paraId="15F6A6A9" w14:textId="522F119C">
                      <w:pPr>
                        <w:jc w:val="center"/>
                      </w:pPr>
                      <w:r>
                        <w:t>P</w:t>
                      </w:r>
                    </w:p>
                  </w:txbxContent>
                </v:textbox>
                <w10:wrap anchorx="margin"/>
              </v:rect>
            </w:pict>
          </mc:Fallback>
        </mc:AlternateContent>
      </w:r>
      <w:r w:rsidRPr="004904BA" w:rsidR="006953B8">
        <w:rPr>
          <w:rFonts w:ascii="Arial" w:hAnsi="Arial" w:cs="Arial"/>
          <w:b/>
          <w:bCs/>
          <w:noProof/>
          <w:color w:val="21434F"/>
          <w:sz w:val="32"/>
          <w:szCs w:val="32"/>
        </w:rPr>
        <mc:AlternateContent>
          <mc:Choice Requires="wps">
            <w:drawing>
              <wp:anchor distT="0" distB="0" distL="114300" distR="114300" simplePos="0" relativeHeight="251658240" behindDoc="1" locked="0" layoutInCell="1" allowOverlap="1" wp14:anchorId="4FC54AD1" wp14:editId="6A22550A">
                <wp:simplePos x="0" y="0"/>
                <wp:positionH relativeFrom="column">
                  <wp:posOffset>-499836</wp:posOffset>
                </wp:positionH>
                <wp:positionV relativeFrom="paragraph">
                  <wp:posOffset>-331742</wp:posOffset>
                </wp:positionV>
                <wp:extent cx="5507665" cy="4383314"/>
                <wp:effectExtent l="0" t="0" r="4445" b="0"/>
                <wp:wrapNone/>
                <wp:docPr id="4" name="Rectangle 4"/>
                <wp:cNvGraphicFramePr/>
                <a:graphic xmlns:a="http://schemas.openxmlformats.org/drawingml/2006/main">
                  <a:graphicData uri="http://schemas.microsoft.com/office/word/2010/wordprocessingShape">
                    <wps:wsp>
                      <wps:cNvSpPr/>
                      <wps:spPr>
                        <a:xfrm>
                          <a:off x="0" y="0"/>
                          <a:ext cx="5507665" cy="4383314"/>
                        </a:xfrm>
                        <a:prstGeom prst="rect">
                          <a:avLst/>
                        </a:prstGeom>
                        <a:solidFill>
                          <a:srgbClr val="1A1918">
                            <a:alpha val="9804"/>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id="Rectangle 4" style="position:absolute;margin-left:-39.35pt;margin-top:-26.1pt;width:433.65pt;height:345.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1a1918" stroked="f" strokeweight="1pt" w14:anchorId="773641F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">
                <v:fill opacity="6425f"/>
              </v:rect>
            </w:pict>
          </mc:Fallback>
        </mc:AlternateContent>
      </w:r>
      <w:r w:rsidRPr="004904BA" w:rsidR="000F5099">
        <w:rPr>
          <w:rFonts w:ascii="Arial" w:hAnsi="Arial" w:cs="Arial"/>
          <w:b/>
          <w:bCs/>
          <w:noProof/>
          <w:color w:val="21434F"/>
          <w:sz w:val="32"/>
          <w:szCs w:val="32"/>
        </w:rPr>
        <mc:AlternateContent>
          <mc:Choice Requires="wps">
            <w:drawing>
              <wp:anchor distT="0" distB="0" distL="114300" distR="114300" simplePos="0" relativeHeight="251658242" behindDoc="0" locked="0" layoutInCell="1" allowOverlap="1" wp14:anchorId="0EF19029" wp14:editId="78C3A002">
                <wp:simplePos x="0" y="0"/>
                <wp:positionH relativeFrom="column">
                  <wp:posOffset>-875857</wp:posOffset>
                </wp:positionH>
                <wp:positionV relativeFrom="paragraph">
                  <wp:posOffset>319375</wp:posOffset>
                </wp:positionV>
                <wp:extent cx="5401340" cy="0"/>
                <wp:effectExtent l="0" t="12700" r="21590" b="12700"/>
                <wp:wrapNone/>
                <wp:docPr id="19" name="Straight Connector 19"/>
                <wp:cNvGraphicFramePr/>
                <a:graphic xmlns:a="http://schemas.openxmlformats.org/drawingml/2006/main">
                  <a:graphicData uri="http://schemas.microsoft.com/office/word/2010/wordprocessingShape">
                    <wps:wsp>
                      <wps:cNvCnPr/>
                      <wps:spPr>
                        <a:xfrm>
                          <a:off x="0" y="0"/>
                          <a:ext cx="5401340" cy="0"/>
                        </a:xfrm>
                        <a:prstGeom prst="line">
                          <a:avLst/>
                        </a:prstGeom>
                        <a:ln w="19050">
                          <a:solidFill>
                            <a:srgbClr val="D5C89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rto="http://schemas.microsoft.com/office/word/2006/arto">
            <w:pict>
              <v:line id="Straight Connector 19" style="position:absolute;z-index:251654144;visibility:visible;mso-wrap-style:square;mso-wrap-distance-left:9pt;mso-wrap-distance-top:0;mso-wrap-distance-right:9pt;mso-wrap-distance-bottom:0;mso-position-horizontal:absolute;mso-position-horizontal-relative:text;mso-position-vertical:absolute;mso-position-vertical-relative:text" o:spid="_x0000_s1026" strokecolor="#d5c89a" strokeweight="1.5pt" from="-68.95pt,25.15pt" to="356.35pt,25.15pt" w14:anchorId="49E335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">
                <v:stroke joinstyle="miter"/>
              </v:line>
            </w:pict>
          </mc:Fallback>
        </mc:AlternateContent>
      </w:r>
    </w:p>
    <w:p w:rsidRPr="007922D8" w:rsidR="004904BA" w:rsidP="00DE5235" w:rsidRDefault="007922D8" w14:paraId="1EF51F3E" w14:textId="194D65CE">
      <w:pPr>
        <w:pStyle w:val="CoverPageTItleCoverPage"/>
        <w:spacing w:after="0" w:line="240" w:lineRule="auto"/>
        <w:rPr>
          <w:rFonts w:ascii="Arial" w:hAnsi="Arial" w:cs="Arial"/>
          <w:caps w:val="0"/>
          <w:color w:val="21434F"/>
          <w:spacing w:val="0"/>
          <w:sz w:val="48"/>
          <w:szCs w:val="48"/>
        </w:rPr>
      </w:pPr>
      <w:r w:rsidRPr="007922D8">
        <w:rPr>
          <w:rFonts w:ascii="Arial" w:hAnsi="Arial" w:cs="Arial"/>
          <w:caps w:val="0"/>
          <w:color w:val="21434F"/>
          <w:spacing w:val="0"/>
          <w:sz w:val="48"/>
          <w:szCs w:val="48"/>
        </w:rPr>
        <w:t>ThunderCat Technology, LLC</w:t>
      </w:r>
    </w:p>
    <w:p w:rsidRPr="007922D8" w:rsidR="000764A0" w:rsidP="00DE5235" w:rsidRDefault="000764A0" w14:paraId="4F0FF545" w14:textId="77777777">
      <w:pPr>
        <w:pStyle w:val="CoverPageTItleCoverPage"/>
        <w:spacing w:after="0" w:line="240" w:lineRule="auto"/>
        <w:rPr>
          <w:rFonts w:ascii="Arial" w:hAnsi="Arial" w:cs="Arial"/>
          <w:caps w:val="0"/>
          <w:color w:val="21434F"/>
          <w:spacing w:val="0"/>
          <w:sz w:val="48"/>
          <w:szCs w:val="48"/>
        </w:rPr>
      </w:pPr>
    </w:p>
    <w:p w:rsidRPr="007922D8" w:rsidR="006863CA" w:rsidP="00DE5235" w:rsidRDefault="007922D8" w14:paraId="4CC025C3" w14:textId="18289F46">
      <w:pPr>
        <w:pStyle w:val="CoverPageTItleCoverPage"/>
        <w:spacing w:after="0" w:line="240" w:lineRule="auto"/>
        <w:rPr>
          <w:rFonts w:ascii="Arial" w:hAnsi="Arial" w:cs="Arial"/>
          <w:caps w:val="0"/>
          <w:color w:val="21434F"/>
          <w:spacing w:val="0"/>
          <w:sz w:val="48"/>
          <w:szCs w:val="48"/>
        </w:rPr>
      </w:pPr>
      <w:r w:rsidRPr="007922D8">
        <w:rPr>
          <w:rFonts w:ascii="Arial" w:hAnsi="Arial" w:cs="Arial"/>
          <w:caps w:val="0"/>
          <w:color w:val="21434F"/>
          <w:spacing w:val="0"/>
          <w:sz w:val="48"/>
          <w:szCs w:val="48"/>
        </w:rPr>
        <w:t>2023 Greenhouse Gas    Summary Report</w:t>
      </w:r>
    </w:p>
    <w:p w:rsidR="006863CA" w:rsidP="00DE5235" w:rsidRDefault="006863CA" w14:paraId="728B6D65" w14:textId="77777777">
      <w:pPr>
        <w:pStyle w:val="CoverPageTItleCoverPage"/>
        <w:spacing w:after="0" w:line="240" w:lineRule="auto"/>
        <w:rPr>
          <w:rFonts w:ascii="Arial" w:hAnsi="Arial" w:cs="Arial"/>
          <w:caps w:val="0"/>
          <w:color w:val="21434F"/>
          <w:spacing w:val="0"/>
          <w:sz w:val="44"/>
          <w:szCs w:val="44"/>
        </w:rPr>
      </w:pPr>
    </w:p>
    <w:p w:rsidRPr="007136D7" w:rsidR="008B38DF" w:rsidP="00DE5235" w:rsidRDefault="008B38DF" w14:paraId="2097CFF5" w14:textId="77777777">
      <w:pPr>
        <w:pStyle w:val="CoverPageTItleCoverPage"/>
        <w:spacing w:after="0" w:line="240" w:lineRule="auto"/>
        <w:rPr>
          <w:rFonts w:ascii="Arial" w:hAnsi="Arial" w:cs="Arial"/>
          <w:caps w:val="0"/>
          <w:color w:val="21434F"/>
          <w:spacing w:val="0"/>
          <w:sz w:val="44"/>
          <w:szCs w:val="44"/>
        </w:rPr>
      </w:pPr>
    </w:p>
    <w:p w:rsidRPr="007922D8" w:rsidR="00C02648" w:rsidP="00DE5235" w:rsidRDefault="003342C8" w14:paraId="3009C2D9" w14:textId="72F8BA82">
      <w:pPr>
        <w:pStyle w:val="BrandGuidelinesCoverPage"/>
        <w:spacing w:line="240" w:lineRule="auto"/>
        <w:rPr>
          <w:rFonts w:ascii="Arial" w:hAnsi="Arial" w:cs="Arial"/>
          <w:b/>
          <w:bCs/>
          <w:i w:val="0"/>
          <w:iCs w:val="0"/>
          <w:color w:val="21434F"/>
          <w:sz w:val="32"/>
          <w:szCs w:val="32"/>
        </w:rPr>
      </w:pPr>
      <w:r w:rsidRPr="007922D8">
        <w:rPr>
          <w:rFonts w:ascii="Arial" w:hAnsi="Arial" w:cs="Arial"/>
          <w:b/>
          <w:bCs/>
          <w:i w:val="0"/>
          <w:iCs w:val="0"/>
          <w:color w:val="21434F"/>
          <w:sz w:val="32"/>
          <w:szCs w:val="32"/>
        </w:rPr>
        <w:t>Report</w:t>
      </w:r>
      <w:r w:rsidRPr="007922D8" w:rsidR="00201638">
        <w:rPr>
          <w:rFonts w:ascii="Arial" w:hAnsi="Arial" w:cs="Arial"/>
          <w:b/>
          <w:bCs/>
          <w:i w:val="0"/>
          <w:iCs w:val="0"/>
          <w:color w:val="21434F"/>
          <w:sz w:val="32"/>
          <w:szCs w:val="32"/>
        </w:rPr>
        <w:t xml:space="preserve"> Date</w:t>
      </w:r>
      <w:r w:rsidRPr="007922D8" w:rsidR="00DE5235">
        <w:rPr>
          <w:rFonts w:ascii="Arial" w:hAnsi="Arial" w:cs="Arial"/>
          <w:b/>
          <w:bCs/>
          <w:i w:val="0"/>
          <w:iCs w:val="0"/>
          <w:color w:val="21434F"/>
          <w:sz w:val="32"/>
          <w:szCs w:val="32"/>
        </w:rPr>
        <w:t xml:space="preserve">: </w:t>
      </w:r>
      <w:r w:rsidRPr="007922D8">
        <w:rPr>
          <w:rFonts w:ascii="Arial" w:hAnsi="Arial" w:cs="Arial"/>
          <w:b/>
          <w:bCs/>
          <w:i w:val="0"/>
          <w:iCs w:val="0"/>
          <w:color w:val="21434F"/>
          <w:sz w:val="32"/>
          <w:szCs w:val="32"/>
        </w:rPr>
        <w:t>March 4, 202</w:t>
      </w:r>
      <w:r w:rsidR="006629B9">
        <w:rPr>
          <w:rFonts w:ascii="Arial" w:hAnsi="Arial" w:cs="Arial"/>
          <w:b/>
          <w:bCs/>
          <w:i w:val="0"/>
          <w:iCs w:val="0"/>
          <w:color w:val="21434F"/>
          <w:sz w:val="32"/>
          <w:szCs w:val="32"/>
        </w:rPr>
        <w:t>4</w:t>
      </w:r>
    </w:p>
    <w:p w:rsidR="007922D8" w:rsidP="00DE5235" w:rsidRDefault="007922D8" w14:paraId="1C7A5DAD" w14:textId="77777777">
      <w:pPr>
        <w:pStyle w:val="BrandGuidelinesCoverPage"/>
        <w:spacing w:line="240" w:lineRule="auto"/>
        <w:rPr>
          <w:rFonts w:ascii="Arial" w:hAnsi="Arial" w:cs="Arial"/>
          <w:b/>
          <w:bCs/>
          <w:i w:val="0"/>
          <w:iCs w:val="0"/>
          <w:color w:val="21434F"/>
          <w:sz w:val="28"/>
          <w:szCs w:val="28"/>
        </w:rPr>
      </w:pPr>
    </w:p>
    <w:p w:rsidR="007922D8" w:rsidP="00DE5235" w:rsidRDefault="007922D8" w14:paraId="48EB2ED8" w14:textId="77777777">
      <w:pPr>
        <w:pStyle w:val="BrandGuidelinesCoverPage"/>
        <w:spacing w:line="240" w:lineRule="auto"/>
        <w:rPr>
          <w:rFonts w:ascii="Arial" w:hAnsi="Arial" w:cs="Arial"/>
          <w:b/>
          <w:bCs/>
          <w:i w:val="0"/>
          <w:iCs w:val="0"/>
          <w:color w:val="21434F"/>
          <w:sz w:val="28"/>
          <w:szCs w:val="28"/>
        </w:rPr>
      </w:pPr>
    </w:p>
    <w:p w:rsidR="007922D8" w:rsidP="00DE5235" w:rsidRDefault="007922D8" w14:paraId="626DB5A6" w14:textId="77777777">
      <w:pPr>
        <w:pStyle w:val="BrandGuidelinesCoverPage"/>
        <w:spacing w:line="240" w:lineRule="auto"/>
        <w:rPr>
          <w:rFonts w:ascii="Arial" w:hAnsi="Arial" w:cs="Arial"/>
          <w:b/>
          <w:bCs/>
          <w:i w:val="0"/>
          <w:iCs w:val="0"/>
          <w:color w:val="21434F"/>
          <w:sz w:val="28"/>
          <w:szCs w:val="28"/>
        </w:rPr>
      </w:pPr>
    </w:p>
    <w:p w:rsidR="007922D8" w:rsidP="00DE5235" w:rsidRDefault="007922D8" w14:paraId="6504421B" w14:textId="77777777">
      <w:pPr>
        <w:pStyle w:val="BrandGuidelinesCoverPage"/>
        <w:spacing w:line="240" w:lineRule="auto"/>
        <w:rPr>
          <w:rFonts w:ascii="Arial" w:hAnsi="Arial" w:cs="Arial"/>
          <w:b/>
          <w:bCs/>
          <w:i w:val="0"/>
          <w:iCs w:val="0"/>
          <w:color w:val="21434F"/>
          <w:sz w:val="28"/>
          <w:szCs w:val="28"/>
        </w:rPr>
      </w:pPr>
    </w:p>
    <w:p w:rsidRPr="004904BA" w:rsidR="004904BA" w:rsidP="00DE5235" w:rsidRDefault="004904BA" w14:paraId="6944FA78" w14:textId="77777777">
      <w:pPr>
        <w:pStyle w:val="BrandGuidelinesCoverPage"/>
        <w:spacing w:line="240" w:lineRule="auto"/>
        <w:rPr>
          <w:rFonts w:ascii="Arial" w:hAnsi="Arial" w:cs="Arial"/>
          <w:b/>
          <w:bCs/>
          <w:i w:val="0"/>
          <w:iCs w:val="0"/>
          <w:color w:val="21434F"/>
          <w:sz w:val="28"/>
          <w:szCs w:val="28"/>
        </w:rPr>
      </w:pPr>
    </w:p>
    <w:p w:rsidR="00BC7B81" w:rsidP="00DE5235" w:rsidRDefault="00BC7B81" w14:paraId="28C7DFF6" w14:textId="77777777">
      <w:pPr>
        <w:pStyle w:val="BrandGuidelinesCoverPage"/>
        <w:spacing w:line="240" w:lineRule="auto"/>
        <w:rPr>
          <w:rFonts w:ascii="Arial" w:hAnsi="Arial" w:cs="Arial"/>
          <w:color w:val="21434F"/>
          <w:sz w:val="24"/>
          <w:szCs w:val="24"/>
        </w:rPr>
      </w:pPr>
    </w:p>
    <w:p w:rsidR="001F438B" w:rsidP="000F5099" w:rsidRDefault="001F438B" w14:paraId="53DAF883" w14:textId="77777777">
      <w:pPr>
        <w:pStyle w:val="BrandGuidelinesCoverPage"/>
        <w:rPr>
          <w:rFonts w:ascii="Arial" w:hAnsi="Arial" w:cs="Arial"/>
          <w:color w:val="21434F"/>
          <w:sz w:val="24"/>
          <w:szCs w:val="24"/>
        </w:rPr>
      </w:pPr>
    </w:p>
    <w:p w:rsidRPr="008E6492" w:rsidR="004904BA" w:rsidP="000F5099" w:rsidRDefault="004904BA" w14:paraId="40223BF1" w14:textId="6BCA8847">
      <w:pPr>
        <w:pStyle w:val="BrandGuidelinesCoverPage"/>
        <w:rPr>
          <w:rFonts w:ascii="Arial" w:hAnsi="Arial" w:cs="Arial"/>
          <w:color w:val="21434F"/>
          <w:sz w:val="17"/>
          <w:szCs w:val="17"/>
        </w:rPr>
        <w:sectPr w:rsidRPr="008E6492" w:rsidR="004904BA" w:rsidSect="009A7820">
          <w:headerReference w:type="first" r:id="rId11"/>
          <w:footerReference w:type="first" r:id="rId12"/>
          <w:pgSz w:w="12240" w:h="15840" w:orient="portrait"/>
          <w:pgMar w:top="2511" w:right="1440" w:bottom="1440" w:left="3690" w:header="864" w:footer="720" w:gutter="0"/>
          <w:cols w:space="720"/>
          <w:titlePg/>
          <w:docGrid w:linePitch="360"/>
        </w:sectPr>
      </w:pPr>
    </w:p>
    <w:p w:rsidRPr="00A60228" w:rsidR="00B25ACE" w:rsidP="00B25ACE" w:rsidRDefault="00B25ACE" w14:paraId="5301FCBA" w14:textId="2DE7705E">
      <w:pPr>
        <w:rPr>
          <w:rFonts w:cs="Arial"/>
        </w:rPr>
      </w:pPr>
      <w:bookmarkStart w:name="_Hlk81125683" w:id="0"/>
      <w:bookmarkStart w:name="_Hlk18576945" w:id="1"/>
    </w:p>
    <w:p w:rsidRPr="00A60228" w:rsidR="00B25ACE" w:rsidP="00B25ACE" w:rsidRDefault="00B25ACE" w14:paraId="2BB961AA" w14:textId="2C0345D0">
      <w:pPr>
        <w:rPr>
          <w:rFonts w:cs="Arial"/>
        </w:rPr>
      </w:pPr>
    </w:p>
    <w:p w:rsidRPr="00A60228" w:rsidR="00B25ACE" w:rsidP="00B25ACE" w:rsidRDefault="00B25ACE" w14:paraId="34D1BA31" w14:textId="6535AEB5">
      <w:pPr>
        <w:rPr>
          <w:rFonts w:cs="Arial"/>
        </w:rPr>
      </w:pPr>
    </w:p>
    <w:p w:rsidRPr="00A60228" w:rsidR="00B25ACE" w:rsidP="00B25ACE" w:rsidRDefault="00EB2BE3" w14:paraId="72F94603" w14:textId="62B1F45C">
      <w:pPr>
        <w:rPr>
          <w:rFonts w:cs="Arial"/>
        </w:rPr>
      </w:pPr>
      <w:r w:rsidRPr="008E6492">
        <w:rPr>
          <w:rFonts w:cs="Arial"/>
          <w:noProof/>
          <w:color w:val="21434F"/>
        </w:rPr>
        <mc:AlternateContent>
          <mc:Choice Requires="wps">
            <w:drawing>
              <wp:anchor distT="0" distB="0" distL="114300" distR="114300" simplePos="0" relativeHeight="251658244" behindDoc="0" locked="0" layoutInCell="1" allowOverlap="1" wp14:anchorId="6D8B825A" wp14:editId="6D2CD81F">
                <wp:simplePos x="0" y="0"/>
                <wp:positionH relativeFrom="margin">
                  <wp:posOffset>-709083</wp:posOffset>
                </wp:positionH>
                <wp:positionV relativeFrom="paragraph">
                  <wp:posOffset>107527</wp:posOffset>
                </wp:positionV>
                <wp:extent cx="5231976" cy="2603500"/>
                <wp:effectExtent l="0" t="0" r="0" b="0"/>
                <wp:wrapNone/>
                <wp:docPr id="20" name="Text Box 20"/>
                <wp:cNvGraphicFramePr/>
                <a:graphic xmlns:a="http://schemas.openxmlformats.org/drawingml/2006/main">
                  <a:graphicData uri="http://schemas.microsoft.com/office/word/2010/wordprocessingShape">
                    <wps:wsp>
                      <wps:cNvSpPr txBox="1"/>
                      <wps:spPr>
                        <a:xfrm>
                          <a:off x="0" y="0"/>
                          <a:ext cx="5231976" cy="2603500"/>
                        </a:xfrm>
                        <a:prstGeom prst="rect">
                          <a:avLst/>
                        </a:prstGeom>
                        <a:noFill/>
                        <a:ln w="6350">
                          <a:noFill/>
                        </a:ln>
                      </wps:spPr>
                      <wps:txbx>
                        <w:txbxContent>
                          <w:p w:rsidRPr="007922D8" w:rsidR="00F05966" w:rsidP="00F05966" w:rsidRDefault="003342C8" w14:paraId="081A903A" w14:textId="04CDB553">
                            <w:pPr>
                              <w:pStyle w:val="BasicParagraph"/>
                              <w:suppressAutoHyphens/>
                              <w:spacing w:after="240"/>
                              <w:rPr>
                                <w:rFonts w:ascii="Arial" w:hAnsi="Arial" w:cs="Arial"/>
                                <w:b/>
                                <w:bCs/>
                                <w:color w:val="B20000"/>
                                <w:sz w:val="40"/>
                                <w:szCs w:val="40"/>
                              </w:rPr>
                            </w:pPr>
                            <w:r w:rsidRPr="007922D8">
                              <w:rPr>
                                <w:rFonts w:ascii="Arial" w:hAnsi="Arial" w:cs="Arial"/>
                                <w:b/>
                                <w:bCs/>
                                <w:color w:val="B20000"/>
                                <w:sz w:val="40"/>
                                <w:szCs w:val="40"/>
                              </w:rPr>
                              <w:t>Prepared By</w:t>
                            </w:r>
                            <w:r w:rsidRPr="007922D8" w:rsidR="00F05966">
                              <w:rPr>
                                <w:rFonts w:ascii="Arial" w:hAnsi="Arial" w:cs="Arial"/>
                                <w:b/>
                                <w:bCs/>
                                <w:color w:val="B20000"/>
                                <w:sz w:val="40"/>
                                <w:szCs w:val="40"/>
                              </w:rPr>
                              <w:t>:</w:t>
                            </w:r>
                          </w:p>
                          <w:p w:rsidRPr="007922D8" w:rsidR="008B38DF" w:rsidP="00F05966" w:rsidRDefault="003342C8" w14:paraId="777BECCC" w14:textId="4BC39F11">
                            <w:pPr>
                              <w:pStyle w:val="BasicParagraph"/>
                              <w:suppressAutoHyphens/>
                              <w:rPr>
                                <w:rFonts w:ascii="Arial" w:hAnsi="Arial" w:cs="Arial"/>
                                <w:i/>
                                <w:iCs/>
                                <w:sz w:val="32"/>
                                <w:szCs w:val="32"/>
                              </w:rPr>
                            </w:pPr>
                            <w:r w:rsidRPr="007922D8">
                              <w:rPr>
                                <w:rFonts w:ascii="Arial" w:hAnsi="Arial" w:cs="Arial"/>
                                <w:i/>
                                <w:iCs/>
                                <w:sz w:val="32"/>
                                <w:szCs w:val="32"/>
                              </w:rPr>
                              <w:t>ThunderCat Technology in accordance with the GHG Protocol</w:t>
                            </w:r>
                            <w:r w:rsidRPr="007922D8" w:rsidR="007922D8">
                              <w:rPr>
                                <w:rFonts w:ascii="Arial" w:hAnsi="Arial" w:cs="Arial"/>
                                <w:i/>
                                <w:iCs/>
                                <w:sz w:val="32"/>
                                <w:szCs w:val="32"/>
                              </w:rPr>
                              <w:t xml:space="preserve"> Corporate Accounting and Reporting Standard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w14:anchorId="6D8B825A">
                <v:stroke joinstyle="miter"/>
                <v:path gradientshapeok="t" o:connecttype="rect"/>
              </v:shapetype>
              <v:shape id="Text Box 20" style="position:absolute;margin-left:-55.85pt;margin-top:8.45pt;width:411.95pt;height:205pt;z-index:2516582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spid="_x0000_s1027"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">
                <v:textbox>
                  <w:txbxContent>
                    <w:p w:rsidRPr="007922D8" w:rsidR="00F05966" w:rsidP="00F05966" w:rsidRDefault="003342C8" w14:paraId="081A903A" w14:textId="04CDB553">
                      <w:pPr>
                        <w:pStyle w:val="BasicParagraph"/>
                        <w:suppressAutoHyphens/>
                        <w:spacing w:after="240"/>
                        <w:rPr>
                          <w:rFonts w:ascii="Arial" w:hAnsi="Arial" w:cs="Arial"/>
                          <w:b/>
                          <w:bCs/>
                          <w:color w:val="B20000"/>
                          <w:sz w:val="40"/>
                          <w:szCs w:val="40"/>
                        </w:rPr>
                      </w:pPr>
                      <w:r w:rsidRPr="007922D8">
                        <w:rPr>
                          <w:rFonts w:ascii="Arial" w:hAnsi="Arial" w:cs="Arial"/>
                          <w:b/>
                          <w:bCs/>
                          <w:color w:val="B20000"/>
                          <w:sz w:val="40"/>
                          <w:szCs w:val="40"/>
                        </w:rPr>
                        <w:t>Prepared By</w:t>
                      </w:r>
                      <w:r w:rsidRPr="007922D8" w:rsidR="00F05966">
                        <w:rPr>
                          <w:rFonts w:ascii="Arial" w:hAnsi="Arial" w:cs="Arial"/>
                          <w:b/>
                          <w:bCs/>
                          <w:color w:val="B20000"/>
                          <w:sz w:val="40"/>
                          <w:szCs w:val="40"/>
                        </w:rPr>
                        <w:t>:</w:t>
                      </w:r>
                    </w:p>
                    <w:p w:rsidRPr="007922D8" w:rsidR="008B38DF" w:rsidP="00F05966" w:rsidRDefault="003342C8" w14:paraId="777BECCC" w14:textId="4BC39F11">
                      <w:pPr>
                        <w:pStyle w:val="BasicParagraph"/>
                        <w:suppressAutoHyphens/>
                        <w:rPr>
                          <w:rFonts w:ascii="Arial" w:hAnsi="Arial" w:cs="Arial"/>
                          <w:i/>
                          <w:iCs/>
                          <w:sz w:val="32"/>
                          <w:szCs w:val="32"/>
                        </w:rPr>
                      </w:pPr>
                      <w:proofErr w:type="spellStart"/>
                      <w:r w:rsidRPr="007922D8">
                        <w:rPr>
                          <w:rFonts w:ascii="Arial" w:hAnsi="Arial" w:cs="Arial"/>
                          <w:i/>
                          <w:iCs/>
                          <w:sz w:val="32"/>
                          <w:szCs w:val="32"/>
                        </w:rPr>
                        <w:t>ThunderCat</w:t>
                      </w:r>
                      <w:proofErr w:type="spellEnd"/>
                      <w:r w:rsidRPr="007922D8">
                        <w:rPr>
                          <w:rFonts w:ascii="Arial" w:hAnsi="Arial" w:cs="Arial"/>
                          <w:i/>
                          <w:iCs/>
                          <w:sz w:val="32"/>
                          <w:szCs w:val="32"/>
                        </w:rPr>
                        <w:t xml:space="preserve"> Technology in accordance with the GHG Protocol</w:t>
                      </w:r>
                      <w:r w:rsidRPr="007922D8" w:rsidR="007922D8">
                        <w:rPr>
                          <w:rFonts w:ascii="Arial" w:hAnsi="Arial" w:cs="Arial"/>
                          <w:i/>
                          <w:iCs/>
                          <w:sz w:val="32"/>
                          <w:szCs w:val="32"/>
                        </w:rPr>
                        <w:t xml:space="preserve"> Corporate Accounting and Reporting Standard</w:t>
                      </w:r>
                    </w:p>
                  </w:txbxContent>
                </v:textbox>
                <w10:wrap anchorx="margin"/>
              </v:shape>
            </w:pict>
          </mc:Fallback>
        </mc:AlternateContent>
      </w:r>
    </w:p>
    <w:p w:rsidRPr="00A60228" w:rsidR="00B25ACE" w:rsidP="00B25ACE" w:rsidRDefault="00EB2BE3" w14:paraId="75A9950B" w14:textId="4D109F29">
      <w:pPr>
        <w:rPr>
          <w:rFonts w:cs="Arial"/>
        </w:rPr>
      </w:pPr>
      <w:r w:rsidRPr="008E6492">
        <w:rPr>
          <w:rFonts w:cs="Arial"/>
          <w:noProof/>
          <w:color w:val="21434F"/>
        </w:rPr>
        <mc:AlternateContent>
          <mc:Choice Requires="wps">
            <w:drawing>
              <wp:anchor distT="0" distB="0" distL="114300" distR="114300" simplePos="0" relativeHeight="251658243" behindDoc="0" locked="0" layoutInCell="1" allowOverlap="1" wp14:anchorId="19E000E3" wp14:editId="0536BD82">
                <wp:simplePos x="0" y="0"/>
                <wp:positionH relativeFrom="column">
                  <wp:posOffset>-184150</wp:posOffset>
                </wp:positionH>
                <wp:positionV relativeFrom="paragraph">
                  <wp:posOffset>152400</wp:posOffset>
                </wp:positionV>
                <wp:extent cx="736600" cy="609600"/>
                <wp:effectExtent l="0" t="0" r="0" b="0"/>
                <wp:wrapNone/>
                <wp:docPr id="22" name="Rounded Rectangle 22"/>
                <wp:cNvGraphicFramePr/>
                <a:graphic xmlns:a="http://schemas.openxmlformats.org/drawingml/2006/main">
                  <a:graphicData uri="http://schemas.microsoft.com/office/word/2010/wordprocessingShape">
                    <wps:wsp>
                      <wps:cNvSpPr/>
                      <wps:spPr>
                        <a:xfrm>
                          <a:off x="0" y="0"/>
                          <a:ext cx="736600" cy="609600"/>
                        </a:xfrm>
                        <a:prstGeom prst="roundRect">
                          <a:avLst/>
                        </a:prstGeom>
                        <a:solidFill>
                          <a:srgbClr val="E4E5E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oundrect id="Rounded Rectangle 22" style="position:absolute;margin-left:-14.5pt;margin-top:12pt;width:58pt;height:48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e4e5e3" stroked="f" strokeweight="1pt" arcsize="10923f" w14:anchorId="2FFDBE8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">
                <v:stroke joinstyle="miter"/>
              </v:roundrect>
            </w:pict>
          </mc:Fallback>
        </mc:AlternateContent>
      </w:r>
    </w:p>
    <w:p w:rsidRPr="00A60228" w:rsidR="00B25ACE" w:rsidP="00B25ACE" w:rsidRDefault="00B25ACE" w14:paraId="5A68B5C3" w14:textId="7E11D64C">
      <w:pPr>
        <w:rPr>
          <w:rFonts w:cs="Arial"/>
        </w:rPr>
      </w:pPr>
    </w:p>
    <w:p w:rsidRPr="00A60228" w:rsidR="00B25ACE" w:rsidP="00B25ACE" w:rsidRDefault="00B25ACE" w14:paraId="0D57275C" w14:textId="638DB0BD">
      <w:pPr>
        <w:rPr>
          <w:rFonts w:cs="Arial"/>
        </w:rPr>
      </w:pPr>
    </w:p>
    <w:p w:rsidRPr="00A60228" w:rsidR="00B25ACE" w:rsidP="00B25ACE" w:rsidRDefault="00B25ACE" w14:paraId="4DC224F7" w14:textId="2C10FD8F">
      <w:pPr>
        <w:rPr>
          <w:rFonts w:cs="Arial"/>
        </w:rPr>
      </w:pPr>
    </w:p>
    <w:p w:rsidRPr="00A60228" w:rsidR="00B25ACE" w:rsidP="00B25ACE" w:rsidRDefault="00B25ACE" w14:paraId="1D98A247" w14:textId="03963817">
      <w:pPr>
        <w:rPr>
          <w:rFonts w:cs="Arial"/>
          <w:color w:val="21434F"/>
          <w:spacing w:val="5"/>
        </w:rPr>
      </w:pPr>
    </w:p>
    <w:bookmarkEnd w:id="0"/>
    <w:p w:rsidRPr="00A60228" w:rsidR="00B25ACE" w:rsidP="00B25ACE" w:rsidRDefault="00B25ACE" w14:paraId="0D4F37E4" w14:textId="331FD70F">
      <w:pPr>
        <w:rPr>
          <w:rFonts w:cs="Arial"/>
        </w:rPr>
      </w:pPr>
    </w:p>
    <w:p w:rsidRPr="00A60228" w:rsidR="00B25ACE" w:rsidP="00B25ACE" w:rsidRDefault="00B25ACE" w14:paraId="678A1AE3" w14:textId="38365866">
      <w:pPr>
        <w:rPr>
          <w:rFonts w:cs="Arial"/>
        </w:rPr>
      </w:pPr>
    </w:p>
    <w:p w:rsidR="00493C6A" w:rsidP="005B1E3A" w:rsidRDefault="00493C6A" w14:paraId="1D87F4C3" w14:textId="77777777">
      <w:pPr>
        <w:pStyle w:val="Heading1"/>
        <w:rPr>
          <w:rFonts w:asciiTheme="minorHAnsi" w:hAnsiTheme="minorHAnsi" w:eastAsiaTheme="minorHAnsi" w:cstheme="minorBidi"/>
          <w:b w:val="0"/>
          <w:sz w:val="22"/>
          <w:szCs w:val="22"/>
        </w:rPr>
      </w:pPr>
      <w:bookmarkStart w:name="_Toc105592926" w:id="2"/>
      <w:bookmarkEnd w:id="1"/>
    </w:p>
    <w:p w:rsidR="00493C6A" w:rsidP="00493C6A" w:rsidRDefault="00493C6A" w14:paraId="4D8901BC" w14:textId="77777777"/>
    <w:p w:rsidR="00493C6A" w:rsidP="00493C6A" w:rsidRDefault="00493C6A" w14:paraId="564B7A74" w14:textId="77777777"/>
    <w:p w:rsidR="00493C6A" w:rsidP="00493C6A" w:rsidRDefault="00493C6A" w14:paraId="73AED78F" w14:textId="77777777"/>
    <w:p w:rsidR="00493C6A" w:rsidP="00493C6A" w:rsidRDefault="00493C6A" w14:paraId="61C59320" w14:textId="77777777"/>
    <w:p w:rsidR="00493C6A" w:rsidP="00493C6A" w:rsidRDefault="00493C6A" w14:paraId="5F1A127A" w14:textId="77777777"/>
    <w:p w:rsidR="00493C6A" w:rsidP="00493C6A" w:rsidRDefault="00493C6A" w14:paraId="6F301B8B" w14:textId="77777777"/>
    <w:p w:rsidR="00493C6A" w:rsidP="007922D8" w:rsidRDefault="007922D8" w14:paraId="70DA6491" w14:textId="35C2316B">
      <w:pPr>
        <w:jc w:val="center"/>
      </w:pPr>
      <w:r>
        <w:t>© 2024, ThunderCat Technology, LLC All Rights Reserved</w:t>
      </w:r>
    </w:p>
    <w:sdt>
      <w:sdtPr>
        <w:id w:val="582410499"/>
        <w:docPartObj>
          <w:docPartGallery w:val="Table of Contents"/>
          <w:docPartUnique/>
        </w:docPartObj>
        <w:rPr>
          <w:rFonts w:eastAsia="Calibri" w:cs="Arial" w:eastAsiaTheme="minorAscii" w:cstheme="minorBidi"/>
          <w:sz w:val="24"/>
          <w:szCs w:val="24"/>
        </w:rPr>
      </w:sdtPr>
      <w:sdtEndPr>
        <w:rPr>
          <w:rFonts w:eastAsia="Calibri" w:cs="Arial" w:eastAsiaTheme="minorAscii" w:cstheme="minorBidi"/>
          <w:b w:val="1"/>
          <w:bCs w:val="1"/>
          <w:noProof/>
          <w:sz w:val="24"/>
          <w:szCs w:val="24"/>
        </w:rPr>
      </w:sdtEndPr>
      <w:sdtContent>
        <w:p w:rsidRPr="00ED3D7B" w:rsidR="00ED3D7B" w:rsidRDefault="00ED3D7B" w14:paraId="7509CEC9" w14:textId="677F1525">
          <w:pPr>
            <w:pStyle w:val="TOCHeading"/>
            <w:rPr>
              <w:rStyle w:val="Heading1Char"/>
            </w:rPr>
          </w:pPr>
          <w:r w:rsidRPr="00ED3D7B">
            <w:rPr>
              <w:rStyle w:val="Heading1Char"/>
            </w:rPr>
            <w:t>Table of Contents</w:t>
          </w:r>
        </w:p>
        <w:p w:rsidR="006E5DE3" w:rsidP="006E5DE3" w:rsidRDefault="000764A0" w14:paraId="704E96A6" w14:textId="45587413">
          <w:pPr>
            <w:pStyle w:val="TOC1"/>
            <w:rPr>
              <w:rFonts w:eastAsiaTheme="minorEastAsia" w:cstheme="minorBidi"/>
              <w:noProof/>
              <w:kern w:val="2"/>
              <w14:ligatures w14:val="standardContextual"/>
            </w:rPr>
          </w:pPr>
          <w:r w:rsidRPr="00E76BE0">
            <w:rPr>
              <w:rFonts w:ascii="Arial" w:hAnsi="Arial" w:cs="Arial"/>
            </w:rPr>
            <w:fldChar w:fldCharType="begin"/>
          </w:r>
          <w:r w:rsidRPr="00E76BE0">
            <w:rPr>
              <w:rFonts w:ascii="Arial" w:hAnsi="Arial" w:cs="Arial"/>
            </w:rPr>
            <w:instrText xml:space="preserve"> TOC \o "1-5" \h \z \u </w:instrText>
          </w:r>
          <w:r w:rsidRPr="00E76BE0">
            <w:rPr>
              <w:rFonts w:ascii="Arial" w:hAnsi="Arial" w:cs="Arial"/>
            </w:rPr>
            <w:fldChar w:fldCharType="separate"/>
          </w:r>
          <w:hyperlink w:history="1" w:anchor="_Toc160458480">
            <w:r w:rsidRPr="00444C16" w:rsidR="006E5DE3">
              <w:rPr>
                <w:rStyle w:val="Hyperlink"/>
                <w:noProof/>
              </w:rPr>
              <w:t>ThunderCat Technology Overview</w:t>
            </w:r>
            <w:r w:rsidR="006E5DE3">
              <w:rPr>
                <w:noProof/>
                <w:webHidden/>
              </w:rPr>
              <w:tab/>
            </w:r>
            <w:r w:rsidR="006E5DE3">
              <w:rPr>
                <w:noProof/>
                <w:webHidden/>
              </w:rPr>
              <w:fldChar w:fldCharType="begin"/>
            </w:r>
            <w:r w:rsidR="006E5DE3">
              <w:rPr>
                <w:noProof/>
                <w:webHidden/>
              </w:rPr>
              <w:instrText xml:space="preserve"> PAGEREF _Toc160458480 \h </w:instrText>
            </w:r>
            <w:r w:rsidR="006E5DE3">
              <w:rPr>
                <w:noProof/>
                <w:webHidden/>
              </w:rPr>
            </w:r>
            <w:r w:rsidR="006E5DE3">
              <w:rPr>
                <w:noProof/>
                <w:webHidden/>
              </w:rPr>
              <w:fldChar w:fldCharType="separate"/>
            </w:r>
            <w:r w:rsidR="006E5DE3">
              <w:rPr>
                <w:noProof/>
                <w:webHidden/>
              </w:rPr>
              <w:t>1</w:t>
            </w:r>
            <w:r w:rsidR="006E5DE3">
              <w:rPr>
                <w:noProof/>
                <w:webHidden/>
              </w:rPr>
              <w:fldChar w:fldCharType="end"/>
            </w:r>
          </w:hyperlink>
        </w:p>
        <w:p w:rsidR="006E5DE3" w:rsidP="006E5DE3" w:rsidRDefault="00182789" w14:paraId="11F663C1" w14:textId="2263EAB3">
          <w:pPr>
            <w:pStyle w:val="TOC1"/>
            <w:rPr>
              <w:rFonts w:eastAsiaTheme="minorEastAsia" w:cstheme="minorBidi"/>
              <w:noProof/>
              <w:kern w:val="2"/>
              <w14:ligatures w14:val="standardContextual"/>
            </w:rPr>
          </w:pPr>
          <w:hyperlink w:history="1" w:anchor="_Toc160458481">
            <w:r w:rsidRPr="00444C16" w:rsidR="006E5DE3">
              <w:rPr>
                <w:rStyle w:val="Hyperlink"/>
                <w:noProof/>
              </w:rPr>
              <w:t>2023 Greenhouse Gas (GHG) Emissions</w:t>
            </w:r>
            <w:r w:rsidR="006E5DE3">
              <w:rPr>
                <w:noProof/>
                <w:webHidden/>
              </w:rPr>
              <w:tab/>
            </w:r>
            <w:r w:rsidR="006E5DE3">
              <w:rPr>
                <w:noProof/>
                <w:webHidden/>
              </w:rPr>
              <w:fldChar w:fldCharType="begin"/>
            </w:r>
            <w:r w:rsidR="006E5DE3">
              <w:rPr>
                <w:noProof/>
                <w:webHidden/>
              </w:rPr>
              <w:instrText xml:space="preserve"> PAGEREF _Toc160458481 \h </w:instrText>
            </w:r>
            <w:r w:rsidR="006E5DE3">
              <w:rPr>
                <w:noProof/>
                <w:webHidden/>
              </w:rPr>
            </w:r>
            <w:r w:rsidR="006E5DE3">
              <w:rPr>
                <w:noProof/>
                <w:webHidden/>
              </w:rPr>
              <w:fldChar w:fldCharType="separate"/>
            </w:r>
            <w:r w:rsidR="006E5DE3">
              <w:rPr>
                <w:noProof/>
                <w:webHidden/>
              </w:rPr>
              <w:t>1</w:t>
            </w:r>
            <w:r w:rsidR="006E5DE3">
              <w:rPr>
                <w:noProof/>
                <w:webHidden/>
              </w:rPr>
              <w:fldChar w:fldCharType="end"/>
            </w:r>
          </w:hyperlink>
        </w:p>
        <w:p w:rsidR="006E5DE3" w:rsidP="006E5DE3" w:rsidRDefault="00182789" w14:paraId="345DA9EC" w14:textId="5F6A18EA">
          <w:pPr>
            <w:pStyle w:val="TOC1"/>
            <w:rPr>
              <w:rFonts w:eastAsiaTheme="minorEastAsia" w:cstheme="minorBidi"/>
              <w:noProof/>
              <w:kern w:val="2"/>
              <w14:ligatures w14:val="standardContextual"/>
            </w:rPr>
          </w:pPr>
          <w:hyperlink w:history="1" w:anchor="_Toc160458482">
            <w:r w:rsidRPr="00444C16" w:rsidR="006E5DE3">
              <w:rPr>
                <w:rStyle w:val="Hyperlink"/>
                <w:noProof/>
              </w:rPr>
              <w:t>Science-Based Reduction Targets</w:t>
            </w:r>
            <w:r w:rsidR="006E5DE3">
              <w:rPr>
                <w:noProof/>
                <w:webHidden/>
              </w:rPr>
              <w:tab/>
            </w:r>
            <w:r w:rsidR="006E5DE3">
              <w:rPr>
                <w:noProof/>
                <w:webHidden/>
              </w:rPr>
              <w:fldChar w:fldCharType="begin"/>
            </w:r>
            <w:r w:rsidR="006E5DE3">
              <w:rPr>
                <w:noProof/>
                <w:webHidden/>
              </w:rPr>
              <w:instrText xml:space="preserve"> PAGEREF _Toc160458482 \h </w:instrText>
            </w:r>
            <w:r w:rsidR="006E5DE3">
              <w:rPr>
                <w:noProof/>
                <w:webHidden/>
              </w:rPr>
            </w:r>
            <w:r w:rsidR="006E5DE3">
              <w:rPr>
                <w:noProof/>
                <w:webHidden/>
              </w:rPr>
              <w:fldChar w:fldCharType="separate"/>
            </w:r>
            <w:r w:rsidR="006E5DE3">
              <w:rPr>
                <w:noProof/>
                <w:webHidden/>
              </w:rPr>
              <w:t>2</w:t>
            </w:r>
            <w:r w:rsidR="006E5DE3">
              <w:rPr>
                <w:noProof/>
                <w:webHidden/>
              </w:rPr>
              <w:fldChar w:fldCharType="end"/>
            </w:r>
          </w:hyperlink>
        </w:p>
        <w:p w:rsidR="006E5DE3" w:rsidP="006E5DE3" w:rsidRDefault="00182789" w14:paraId="084C8F2A" w14:textId="130C1168">
          <w:pPr>
            <w:pStyle w:val="TOC1"/>
            <w:rPr>
              <w:rFonts w:eastAsiaTheme="minorEastAsia" w:cstheme="minorBidi"/>
              <w:noProof/>
              <w:kern w:val="2"/>
              <w14:ligatures w14:val="standardContextual"/>
            </w:rPr>
          </w:pPr>
          <w:hyperlink w:history="1" w:anchor="_Toc160458483">
            <w:r w:rsidRPr="00444C16" w:rsidR="006E5DE3">
              <w:rPr>
                <w:rStyle w:val="Hyperlink"/>
                <w:noProof/>
              </w:rPr>
              <w:t>2023 GHG Emissions Data</w:t>
            </w:r>
            <w:r w:rsidR="006E5DE3">
              <w:rPr>
                <w:noProof/>
                <w:webHidden/>
              </w:rPr>
              <w:tab/>
            </w:r>
            <w:r w:rsidR="006E5DE3">
              <w:rPr>
                <w:noProof/>
                <w:webHidden/>
              </w:rPr>
              <w:fldChar w:fldCharType="begin"/>
            </w:r>
            <w:r w:rsidR="006E5DE3">
              <w:rPr>
                <w:noProof/>
                <w:webHidden/>
              </w:rPr>
              <w:instrText xml:space="preserve"> PAGEREF _Toc160458483 \h </w:instrText>
            </w:r>
            <w:r w:rsidR="006E5DE3">
              <w:rPr>
                <w:noProof/>
                <w:webHidden/>
              </w:rPr>
            </w:r>
            <w:r w:rsidR="006E5DE3">
              <w:rPr>
                <w:noProof/>
                <w:webHidden/>
              </w:rPr>
              <w:fldChar w:fldCharType="separate"/>
            </w:r>
            <w:r w:rsidR="006E5DE3">
              <w:rPr>
                <w:noProof/>
                <w:webHidden/>
              </w:rPr>
              <w:t>2</w:t>
            </w:r>
            <w:r w:rsidR="006E5DE3">
              <w:rPr>
                <w:noProof/>
                <w:webHidden/>
              </w:rPr>
              <w:fldChar w:fldCharType="end"/>
            </w:r>
          </w:hyperlink>
        </w:p>
        <w:p w:rsidR="006E5DE3" w:rsidP="006E5DE3" w:rsidRDefault="00182789" w14:paraId="7C1CFC38" w14:textId="0A06B359">
          <w:pPr>
            <w:pStyle w:val="TOC1"/>
            <w:rPr>
              <w:rFonts w:eastAsiaTheme="minorEastAsia" w:cstheme="minorBidi"/>
              <w:noProof/>
              <w:kern w:val="2"/>
              <w14:ligatures w14:val="standardContextual"/>
            </w:rPr>
          </w:pPr>
          <w:hyperlink w:history="1" w:anchor="_Toc160458484">
            <w:r w:rsidRPr="00444C16" w:rsidR="006E5DE3">
              <w:rPr>
                <w:rStyle w:val="Hyperlink"/>
                <w:noProof/>
              </w:rPr>
              <w:t>2023 GHG Emissions by Category</w:t>
            </w:r>
            <w:r w:rsidR="006E5DE3">
              <w:rPr>
                <w:noProof/>
                <w:webHidden/>
              </w:rPr>
              <w:tab/>
            </w:r>
            <w:r w:rsidR="006E5DE3">
              <w:rPr>
                <w:noProof/>
                <w:webHidden/>
              </w:rPr>
              <w:fldChar w:fldCharType="begin"/>
            </w:r>
            <w:r w:rsidR="006E5DE3">
              <w:rPr>
                <w:noProof/>
                <w:webHidden/>
              </w:rPr>
              <w:instrText xml:space="preserve"> PAGEREF _Toc160458484 \h </w:instrText>
            </w:r>
            <w:r w:rsidR="006E5DE3">
              <w:rPr>
                <w:noProof/>
                <w:webHidden/>
              </w:rPr>
            </w:r>
            <w:r w:rsidR="006E5DE3">
              <w:rPr>
                <w:noProof/>
                <w:webHidden/>
              </w:rPr>
              <w:fldChar w:fldCharType="separate"/>
            </w:r>
            <w:r w:rsidR="006E5DE3">
              <w:rPr>
                <w:noProof/>
                <w:webHidden/>
              </w:rPr>
              <w:t>2</w:t>
            </w:r>
            <w:r w:rsidR="006E5DE3">
              <w:rPr>
                <w:noProof/>
                <w:webHidden/>
              </w:rPr>
              <w:fldChar w:fldCharType="end"/>
            </w:r>
          </w:hyperlink>
        </w:p>
        <w:p w:rsidR="006E5DE3" w:rsidP="006E5DE3" w:rsidRDefault="00182789" w14:paraId="7F04F8DC" w14:textId="62AAE2A4">
          <w:pPr>
            <w:pStyle w:val="TOC1"/>
            <w:rPr>
              <w:rFonts w:eastAsiaTheme="minorEastAsia" w:cstheme="minorBidi"/>
              <w:noProof/>
              <w:kern w:val="2"/>
              <w14:ligatures w14:val="standardContextual"/>
            </w:rPr>
          </w:pPr>
          <w:hyperlink w:history="1" w:anchor="_Toc160458485">
            <w:r w:rsidRPr="00444C16" w:rsidR="006E5DE3">
              <w:rPr>
                <w:rStyle w:val="Hyperlink"/>
                <w:noProof/>
              </w:rPr>
              <w:t>2023 GHG Emissions Summary</w:t>
            </w:r>
            <w:r w:rsidR="006E5DE3">
              <w:rPr>
                <w:noProof/>
                <w:webHidden/>
              </w:rPr>
              <w:tab/>
            </w:r>
            <w:r w:rsidR="006E5DE3">
              <w:rPr>
                <w:noProof/>
                <w:webHidden/>
              </w:rPr>
              <w:fldChar w:fldCharType="begin"/>
            </w:r>
            <w:r w:rsidR="006E5DE3">
              <w:rPr>
                <w:noProof/>
                <w:webHidden/>
              </w:rPr>
              <w:instrText xml:space="preserve"> PAGEREF _Toc160458485 \h </w:instrText>
            </w:r>
            <w:r w:rsidR="006E5DE3">
              <w:rPr>
                <w:noProof/>
                <w:webHidden/>
              </w:rPr>
            </w:r>
            <w:r w:rsidR="006E5DE3">
              <w:rPr>
                <w:noProof/>
                <w:webHidden/>
              </w:rPr>
              <w:fldChar w:fldCharType="separate"/>
            </w:r>
            <w:r w:rsidR="006E5DE3">
              <w:rPr>
                <w:noProof/>
                <w:webHidden/>
              </w:rPr>
              <w:t>3</w:t>
            </w:r>
            <w:r w:rsidR="006E5DE3">
              <w:rPr>
                <w:noProof/>
                <w:webHidden/>
              </w:rPr>
              <w:fldChar w:fldCharType="end"/>
            </w:r>
          </w:hyperlink>
        </w:p>
        <w:p w:rsidR="00ED3D7B" w:rsidRDefault="000764A0" w14:paraId="144EF886" w14:textId="7CCC0E2C">
          <w:r w:rsidRPr="00E76BE0">
            <w:rPr>
              <w:rFonts w:cs="Arial"/>
              <w:b/>
              <w:bCs/>
              <w:i/>
              <w:iCs/>
            </w:rPr>
            <w:fldChar w:fldCharType="end"/>
          </w:r>
        </w:p>
      </w:sdtContent>
    </w:sdt>
    <w:p w:rsidR="00493C6A" w:rsidP="00493C6A" w:rsidRDefault="00493C6A" w14:paraId="6A312D7F" w14:textId="77777777"/>
    <w:p w:rsidR="00ED3D7B" w:rsidP="00493C6A" w:rsidRDefault="00ED3D7B" w14:paraId="7D2EEADA" w14:textId="77777777"/>
    <w:p w:rsidR="00ED3D7B" w:rsidP="00493C6A" w:rsidRDefault="00ED3D7B" w14:paraId="4168795C" w14:textId="77777777"/>
    <w:p w:rsidRPr="00493C6A" w:rsidR="00ED3D7B" w:rsidP="00493C6A" w:rsidRDefault="00ED3D7B" w14:paraId="0CA095CC" w14:textId="0BF49799">
      <w:pPr>
        <w:sectPr w:rsidRPr="00493C6A" w:rsidR="00ED3D7B" w:rsidSect="009A7820">
          <w:headerReference w:type="default" r:id="rId13"/>
          <w:footerReference w:type="default" r:id="rId14"/>
          <w:type w:val="continuous"/>
          <w:pgSz w:w="12240" w:h="15840" w:orient="portrait" w:code="1"/>
          <w:pgMar w:top="1440" w:right="1440" w:bottom="1440" w:left="1440" w:header="720" w:footer="720" w:gutter="0"/>
          <w:pgNumType w:fmt="lowerRoman" w:start="1"/>
          <w:cols w:space="720"/>
          <w:docGrid w:linePitch="360"/>
        </w:sectPr>
      </w:pPr>
    </w:p>
    <w:p w:rsidRPr="0070200A" w:rsidR="0070200A" w:rsidP="006E5DE3" w:rsidRDefault="005653D3" w14:paraId="0350C92F" w14:textId="7CA6FCC0">
      <w:pPr>
        <w:pStyle w:val="Heading1"/>
        <w:snapToGrid w:val="0"/>
        <w:spacing w:after="160"/>
      </w:pPr>
      <w:bookmarkStart w:name="_Toc160458480" w:id="3"/>
      <w:bookmarkEnd w:id="2"/>
      <w:r>
        <w:lastRenderedPageBreak/>
        <w:t>ThunderCat</w:t>
      </w:r>
      <w:r w:rsidR="007922D8">
        <w:t xml:space="preserve"> Technology Overview</w:t>
      </w:r>
      <w:bookmarkEnd w:id="3"/>
    </w:p>
    <w:p w:rsidR="0070200A" w:rsidP="006E5DE3" w:rsidRDefault="0070200A" w14:paraId="427A4CC7" w14:textId="27A03C83">
      <w:pPr>
        <w:snapToGrid w:val="0"/>
        <w:spacing w:after="160"/>
        <w:jc w:val="both"/>
        <w:rPr>
          <w:rFonts w:cs="Arial"/>
        </w:rPr>
      </w:pPr>
      <w:r w:rsidRPr="48CBB630" w:rsidR="0070200A">
        <w:rPr>
          <w:rFonts w:cs="Arial"/>
        </w:rPr>
        <w:t>ThunderCat Technology</w:t>
      </w:r>
      <w:r w:rsidRPr="48CBB630" w:rsidR="009973B0">
        <w:rPr>
          <w:rFonts w:cs="Arial"/>
        </w:rPr>
        <w:t>,</w:t>
      </w:r>
      <w:r w:rsidRPr="48CBB630" w:rsidR="0070200A">
        <w:rPr>
          <w:rFonts w:cs="Arial"/>
        </w:rPr>
        <w:t xml:space="preserve"> LLC (ThunderCat) is a Service-Disabled Veteran-Owned Small Business (SDVOSB) that delivers best of breed technology products and services to government agencies, educational institutions, and commercial enterprises including the US Army, Department of Defense (DoD), Veterans Affairs (VA), Department of Homeland Security (DHS), Treasury Department, Federal Bureau of Investigation (FBI), State of Virginia, State of New York, Sony, VISA, and CareFirst. ThunderCat is a trusted advisor, systems integrator, and Value-Added Reseller (VAR) that brings an objective and innovative approach to solving customer problems and insights into how to drive digital transformation. We do this by providing strategies for data storage and management, cloud computing, cyber security, application innovation, collaboration, and artificial intelligence. Our experience and past performance delivering IT hardware and solutions led to ThunderCat being named #49 on Washington Technology’s Top 100 List and #51 on the CRN Solution Provider 500 list. We are repeatedly recognized as a “Best Place to Work” for </w:t>
      </w:r>
      <w:r w:rsidRPr="48CBB630" w:rsidR="0070200A">
        <w:rPr>
          <w:rFonts w:cs="Arial"/>
        </w:rPr>
        <w:t>maintaining</w:t>
      </w:r>
      <w:r w:rsidRPr="48CBB630" w:rsidR="0070200A">
        <w:rPr>
          <w:rFonts w:cs="Arial"/>
        </w:rPr>
        <w:t xml:space="preserve"> an exceptional work environment for our employees. </w:t>
      </w:r>
      <w:r w:rsidRPr="48CBB630" w:rsidR="0070200A">
        <w:rPr>
          <w:rFonts w:cs="Arial"/>
        </w:rPr>
        <w:t>ThunderCat’s</w:t>
      </w:r>
      <w:r w:rsidRPr="48CBB630" w:rsidR="0070200A">
        <w:rPr>
          <w:rFonts w:cs="Arial"/>
        </w:rPr>
        <w:t xml:space="preserve"> Management Systems incorporate extensive Supply Chain Risk Management (SCRM) controls that have been </w:t>
      </w:r>
      <w:r w:rsidRPr="48CBB630" w:rsidR="0070200A">
        <w:rPr>
          <w:rFonts w:cs="Arial"/>
        </w:rPr>
        <w:t>validated</w:t>
      </w:r>
      <w:r w:rsidRPr="48CBB630" w:rsidR="0070200A">
        <w:rPr>
          <w:rFonts w:cs="Arial"/>
        </w:rPr>
        <w:t xml:space="preserve"> though our ISO 9001:2015, ISO 28000:20</w:t>
      </w:r>
      <w:r w:rsidRPr="48CBB630" w:rsidR="135E6E61">
        <w:rPr>
          <w:rFonts w:cs="Arial"/>
        </w:rPr>
        <w:t>22</w:t>
      </w:r>
      <w:r w:rsidRPr="48CBB630" w:rsidR="0070200A">
        <w:rPr>
          <w:rFonts w:cs="Arial"/>
        </w:rPr>
        <w:t xml:space="preserve">, and ISO 20243:2018 certifications. ThunderCat has 327 registered partners and has invested significant resources to qualify and expand the range of Original Equipment Manufacturers (OEMs), Cloud Service Providers (CSPs), and Software Providers to enhance the breadth and depth of our technical offerings and solutions and eliminate or mitigate potential Supply Chain risks and issues. </w:t>
      </w:r>
    </w:p>
    <w:p w:rsidR="002C4B19" w:rsidP="006E5DE3" w:rsidRDefault="00C1124B" w14:paraId="3D2AC377" w14:textId="5D0EFB6B">
      <w:pPr>
        <w:pStyle w:val="Heading1"/>
        <w:snapToGrid w:val="0"/>
        <w:spacing w:after="160"/>
      </w:pPr>
      <w:bookmarkStart w:name="_Toc160458481" w:id="4"/>
      <w:r>
        <w:t>2023 Greenhouse Gas (GHG) Emissions</w:t>
      </w:r>
      <w:bookmarkEnd w:id="4"/>
    </w:p>
    <w:p w:rsidR="004936D7" w:rsidP="006E5DE3" w:rsidRDefault="004936D7" w14:paraId="3AA5CA0C" w14:textId="33F8A635">
      <w:pPr>
        <w:snapToGrid w:val="0"/>
        <w:spacing w:after="160"/>
      </w:pPr>
      <w:r>
        <w:t>ThunderCat measured and established a baseline of greenhouse gas (GHG) emissions for Calendar Year 2023</w:t>
      </w:r>
      <w:r w:rsidR="009C7E3B">
        <w:t xml:space="preserve"> (CY 2023)</w:t>
      </w:r>
      <w:r>
        <w:t xml:space="preserve">. The scope </w:t>
      </w:r>
      <w:r w:rsidR="00702B8D">
        <w:t>is based on</w:t>
      </w:r>
      <w:r>
        <w:t xml:space="preserve"> ThunderCat</w:t>
      </w:r>
      <w:r w:rsidR="00702B8D">
        <w:t>’s</w:t>
      </w:r>
      <w:r>
        <w:t xml:space="preserve"> Integration </w:t>
      </w:r>
      <w:r w:rsidR="00702B8D">
        <w:t>F</w:t>
      </w:r>
      <w:r>
        <w:t>acility including ThunderCat Headquarters support functions (facilities, IT, etc.) as well as the technology support personnel across the organization.</w:t>
      </w:r>
      <w:r w:rsidR="00702B8D">
        <w:t xml:space="preserve"> This facility provides services including receipt, storage, shipment, and integration of customers’ technology components and its associated personnel. </w:t>
      </w:r>
      <w:r>
        <w:t>ThunderCat’s operational management mitigates adverse environmental</w:t>
      </w:r>
      <w:r w:rsidR="009C7E3B">
        <w:t xml:space="preserve"> </w:t>
      </w:r>
      <w:r>
        <w:t xml:space="preserve">impacts and ensures compliance obligations are met within the Integration </w:t>
      </w:r>
      <w:r w:rsidR="009C7E3B">
        <w:t>F</w:t>
      </w:r>
      <w:r>
        <w:t>acility</w:t>
      </w:r>
      <w:r w:rsidR="009C7E3B">
        <w:t>.</w:t>
      </w:r>
      <w:r>
        <w:t xml:space="preserve"> </w:t>
      </w:r>
    </w:p>
    <w:p w:rsidR="00A6771C" w:rsidP="006E5DE3" w:rsidRDefault="00A6771C" w14:paraId="6F3032D8" w14:textId="0727E38E">
      <w:pPr>
        <w:snapToGrid w:val="0"/>
        <w:spacing w:after="160"/>
        <w:rPr>
          <w:color w:val="000000"/>
          <w:shd w:val="clear" w:color="auto" w:fill="FFFFFF"/>
        </w:rPr>
      </w:pPr>
      <w:r>
        <w:rPr>
          <w:color w:val="000000"/>
          <w:shd w:val="clear" w:color="auto" w:fill="FFFFFF"/>
        </w:rPr>
        <w:t xml:space="preserve">The Biden administration released a draft of </w:t>
      </w:r>
      <w:r w:rsidRPr="00A6771C">
        <w:t>Federal Acquisition Regulation</w:t>
      </w:r>
      <w:r>
        <w:t xml:space="preserve"> (FAR)</w:t>
      </w:r>
      <w:r w:rsidRPr="00A6771C">
        <w:t xml:space="preserve">: </w:t>
      </w:r>
      <w:r w:rsidRPr="00702B8D">
        <w:rPr>
          <w:i/>
          <w:iCs/>
        </w:rPr>
        <w:t>Disclosure of Greenhouse Gas Emissions and Climate-Related Financial Risk</w:t>
      </w:r>
      <w:r>
        <w:rPr>
          <w:color w:val="000000"/>
          <w:shd w:val="clear" w:color="auto" w:fill="FFFFFF"/>
        </w:rPr>
        <w:t xml:space="preserve"> on November 14, 2022, that once formalized will require federal contractors to disclose their GHG emissions and develop carbon reduction targets. This rule leverages the federal government’s buying power to directly affect climate change within the federal supply chain. This rule defines the scope of GHG emissions in the following categories:</w:t>
      </w:r>
    </w:p>
    <w:p w:rsidRPr="00A6771C" w:rsidR="00A6771C" w:rsidP="00A6771C" w:rsidRDefault="00A6771C" w14:paraId="408674FB" w14:textId="77777777">
      <w:pPr>
        <w:numPr>
          <w:ilvl w:val="0"/>
          <w:numId w:val="13"/>
        </w:numPr>
        <w:shd w:val="clear" w:color="auto" w:fill="FFFFFF"/>
        <w:snapToGrid w:val="0"/>
        <w:rPr>
          <w:rFonts w:eastAsia="Times New Roman" w:cs="Arial"/>
          <w:color w:val="000000"/>
        </w:rPr>
      </w:pPr>
      <w:r w:rsidRPr="00A6771C">
        <w:rPr>
          <w:rFonts w:eastAsia="Times New Roman" w:cs="Arial"/>
          <w:color w:val="000000"/>
        </w:rPr>
        <w:t>Scope 1 emissions mean direct GHG emissions from sources that are owned or controlled by the reporting entity.</w:t>
      </w:r>
    </w:p>
    <w:p w:rsidRPr="00A6771C" w:rsidR="00A6771C" w:rsidP="00A6771C" w:rsidRDefault="00A6771C" w14:paraId="01429FD2" w14:textId="77777777">
      <w:pPr>
        <w:numPr>
          <w:ilvl w:val="0"/>
          <w:numId w:val="13"/>
        </w:numPr>
        <w:shd w:val="clear" w:color="auto" w:fill="FFFFFF"/>
        <w:snapToGrid w:val="0"/>
        <w:rPr>
          <w:rFonts w:eastAsia="Times New Roman" w:cs="Arial"/>
          <w:color w:val="000000"/>
        </w:rPr>
      </w:pPr>
      <w:r w:rsidRPr="00A6771C">
        <w:rPr>
          <w:rFonts w:eastAsia="Times New Roman" w:cs="Arial"/>
          <w:color w:val="000000"/>
        </w:rPr>
        <w:t>Scope 2 emissions mean indirect GHG emissions associated with the generation of electricity, heating and cooling, or steam when these are purchased or acquired for the reporting entity’s own consumption but occur at sources owned or controlled by another entity.</w:t>
      </w:r>
    </w:p>
    <w:p w:rsidRPr="00A6771C" w:rsidR="00A6771C" w:rsidP="006E5DE3" w:rsidRDefault="00A6771C" w14:paraId="71A8496D" w14:textId="6AEAA99C">
      <w:pPr>
        <w:numPr>
          <w:ilvl w:val="0"/>
          <w:numId w:val="13"/>
        </w:numPr>
        <w:shd w:val="clear" w:color="auto" w:fill="FFFFFF"/>
        <w:snapToGrid w:val="0"/>
        <w:spacing w:after="160"/>
        <w:rPr>
          <w:rFonts w:eastAsia="Times New Roman" w:cs="Arial"/>
          <w:color w:val="000000"/>
        </w:rPr>
      </w:pPr>
      <w:r w:rsidRPr="00A6771C">
        <w:rPr>
          <w:rFonts w:eastAsia="Times New Roman" w:cs="Arial"/>
          <w:color w:val="000000"/>
        </w:rPr>
        <w:lastRenderedPageBreak/>
        <w:t>Scope 3 emissions mean GHG emissions, other than those that are Scope 2 emissions, that are a consequence of the operations of the reporting entity but occur at sources other than those owned or controlled by the entity.</w:t>
      </w:r>
    </w:p>
    <w:p w:rsidR="009C7E3B" w:rsidP="006E5DE3" w:rsidRDefault="009C7E3B" w14:paraId="7A181633" w14:textId="378A45FB">
      <w:pPr>
        <w:snapToGrid w:val="0"/>
        <w:spacing w:after="160"/>
      </w:pPr>
      <w:r>
        <w:t>ThunderCat’s GHG emissions report provides measurement of our Scope 1, Scope 2, and Scope 3 emissions for CY 2023. ThunderCat attests that the scope 1, 2, and 3 GHG emissions were calculated in accordance with the GHG Protocol Corporate Accounting and Reporting Standard.</w:t>
      </w:r>
    </w:p>
    <w:p w:rsidR="009C7E3B" w:rsidP="006E5DE3" w:rsidRDefault="009C7E3B" w14:paraId="3BEF5AAA" w14:textId="6974C0B1">
      <w:pPr>
        <w:snapToGrid w:val="0"/>
        <w:spacing w:after="160"/>
      </w:pPr>
      <w:r>
        <w:t xml:space="preserve">In CY 2023, ThunderCat’s Scope 1 and 2 emissions measured approximately </w:t>
      </w:r>
      <w:r w:rsidR="00217F46">
        <w:t>15.9</w:t>
      </w:r>
      <w:r>
        <w:t xml:space="preserve"> metric tons of </w:t>
      </w:r>
      <w:bookmarkStart w:name="OLE_LINK1" w:id="5"/>
      <w:r>
        <w:t>CO</w:t>
      </w:r>
      <w:r w:rsidRPr="00217F46">
        <w:rPr>
          <w:rFonts w:cs="Arial (Body CS)"/>
          <w:vertAlign w:val="subscript"/>
        </w:rPr>
        <w:t>2</w:t>
      </w:r>
      <w:bookmarkEnd w:id="5"/>
      <w:r w:rsidR="00217F46">
        <w:t>e</w:t>
      </w:r>
      <w:r>
        <w:t xml:space="preserve">. </w:t>
      </w:r>
      <w:r w:rsidR="00702B8D">
        <w:t>Our</w:t>
      </w:r>
      <w:r>
        <w:t xml:space="preserve"> Scope 3 emissions measured approximately </w:t>
      </w:r>
      <w:r w:rsidR="00217F46">
        <w:t>44.4</w:t>
      </w:r>
      <w:r w:rsidR="002C4C15">
        <w:t xml:space="preserve"> metric tons </w:t>
      </w:r>
      <w:r w:rsidR="00217F46">
        <w:t>CO</w:t>
      </w:r>
      <w:r w:rsidRPr="00217F46" w:rsidR="00217F46">
        <w:rPr>
          <w:rFonts w:cs="Arial (Body CS)"/>
          <w:vertAlign w:val="subscript"/>
        </w:rPr>
        <w:t>2</w:t>
      </w:r>
      <w:r w:rsidR="00217F46">
        <w:t>e</w:t>
      </w:r>
      <w:r w:rsidR="002C4C15">
        <w:t>. The entirety of ThunderCat’s emissions is from the electricity used within the Integration Facility, which is a commercial office space and warehouse, and from employee business travel and commuting.</w:t>
      </w:r>
    </w:p>
    <w:p w:rsidR="00CA6391" w:rsidP="006E5DE3" w:rsidRDefault="00A6771C" w14:paraId="555BB537" w14:textId="7C2614DA">
      <w:pPr>
        <w:pStyle w:val="Heading1"/>
        <w:snapToGrid w:val="0"/>
        <w:spacing w:after="160"/>
      </w:pPr>
      <w:bookmarkStart w:name="_Toc160458482" w:id="6"/>
      <w:r>
        <w:t xml:space="preserve">Science-Based </w:t>
      </w:r>
      <w:r w:rsidR="00C1124B">
        <w:t>Reduction Targets</w:t>
      </w:r>
      <w:bookmarkEnd w:id="6"/>
    </w:p>
    <w:p w:rsidRPr="00702B8D" w:rsidR="00702B8D" w:rsidP="006E5DE3" w:rsidRDefault="00702B8D" w14:paraId="1727FA44" w14:textId="0FF5771A">
      <w:pPr>
        <w:snapToGrid w:val="0"/>
        <w:spacing w:after="160"/>
        <w:rPr>
          <w:b/>
        </w:rPr>
      </w:pPr>
      <w:r>
        <w:rPr>
          <w:color w:val="000000"/>
          <w:shd w:val="clear" w:color="auto" w:fill="FFFFFF"/>
        </w:rPr>
        <w:t>Science-based targets are defined as targets for reducing GHG emissions that are in line with reductions that the latest climate science deems necessary to meet the goals of the Paris Agreement to limit global warming to well below 2°C above pre-industrial levels and pursue efforts to limit warming to 1.5°C.</w:t>
      </w:r>
    </w:p>
    <w:p w:rsidR="002E7E32" w:rsidP="006E5DE3" w:rsidRDefault="002C4C15" w14:paraId="5A28B497" w14:textId="738FFDE4">
      <w:pPr>
        <w:snapToGrid w:val="0"/>
        <w:spacing w:after="160"/>
      </w:pPr>
      <w:r w:rsidR="002C4C15">
        <w:rPr/>
        <w:t>ThunderCat is committed to further reduc</w:t>
      </w:r>
      <w:r w:rsidR="00702B8D">
        <w:rPr/>
        <w:t>ing</w:t>
      </w:r>
      <w:r w:rsidR="002C4C15">
        <w:rPr/>
        <w:t xml:space="preserve"> our GHG emissions and our impact on the climate and will </w:t>
      </w:r>
      <w:r w:rsidR="002C4C15">
        <w:rPr/>
        <w:t>establish</w:t>
      </w:r>
      <w:r w:rsidR="002C4C15">
        <w:rPr/>
        <w:t xml:space="preserve"> annual reduction targets beginning in 2024. We believe that </w:t>
      </w:r>
      <w:r w:rsidR="002C4C15">
        <w:rPr/>
        <w:t>establishing</w:t>
      </w:r>
      <w:r w:rsidR="002C4C15">
        <w:rPr/>
        <w:t xml:space="preserve"> and meeting these short term and mi</w:t>
      </w:r>
      <w:r w:rsidR="00702B8D">
        <w:rPr/>
        <w:t>d</w:t>
      </w:r>
      <w:r w:rsidR="002C4C15">
        <w:rPr/>
        <w:t xml:space="preserve">-term goals will enable us to </w:t>
      </w:r>
      <w:r w:rsidR="68233A18">
        <w:rPr/>
        <w:t>align with the Federal Sustainability Plan’s</w:t>
      </w:r>
      <w:r w:rsidR="002C4C15">
        <w:rPr/>
        <w:t xml:space="preserve"> emissions </w:t>
      </w:r>
      <w:r w:rsidR="2A68B9D1">
        <w:rPr/>
        <w:t>reduction targets</w:t>
      </w:r>
      <w:r w:rsidR="002C4C15">
        <w:rPr/>
        <w:t xml:space="preserve"> </w:t>
      </w:r>
      <w:r w:rsidR="4166006A">
        <w:rPr/>
        <w:t xml:space="preserve">on or </w:t>
      </w:r>
      <w:r w:rsidR="002C4C15">
        <w:rPr/>
        <w:t>before 2030.</w:t>
      </w:r>
    </w:p>
    <w:p w:rsidR="007577B2" w:rsidP="006E5DE3" w:rsidRDefault="00C1124B" w14:paraId="750DB3A6" w14:textId="21BE4840">
      <w:pPr>
        <w:pStyle w:val="Heading1"/>
        <w:snapToGrid w:val="0"/>
        <w:spacing w:after="160"/>
      </w:pPr>
      <w:bookmarkStart w:name="_Toc160458483" w:id="7"/>
      <w:r>
        <w:t>2023 GHG Emissions Data</w:t>
      </w:r>
      <w:bookmarkEnd w:id="7"/>
    </w:p>
    <w:p w:rsidRPr="009973B0" w:rsidR="009973B0" w:rsidP="006E5DE3" w:rsidRDefault="009973B0" w14:paraId="598C852B" w14:textId="4DA342C5">
      <w:pPr>
        <w:autoSpaceDE w:val="0"/>
        <w:autoSpaceDN w:val="0"/>
        <w:adjustRightInd w:val="0"/>
        <w:snapToGrid w:val="0"/>
        <w:spacing w:after="160"/>
        <w:rPr>
          <w:rFonts w:cs="Arial"/>
        </w:rPr>
      </w:pPr>
      <w:r>
        <w:rPr>
          <w:rFonts w:cs="Arial"/>
        </w:rPr>
        <w:t>Exhibit</w:t>
      </w:r>
      <w:r w:rsidR="00B95017">
        <w:rPr>
          <w:rFonts w:cs="Arial"/>
        </w:rPr>
        <w:t xml:space="preserve"> 1 includes a description of ThunderCat’s scope for this report as well as the total estimated GHG emissions </w:t>
      </w:r>
      <w:r>
        <w:rPr>
          <w:rFonts w:cs="Arial"/>
        </w:rPr>
        <w:t xml:space="preserve">and </w:t>
      </w:r>
      <w:r w:rsidR="00B95017">
        <w:rPr>
          <w:rFonts w:cs="Arial"/>
        </w:rPr>
        <w:t xml:space="preserve">GHG </w:t>
      </w:r>
      <w:r>
        <w:rPr>
          <w:rFonts w:cs="Arial"/>
        </w:rPr>
        <w:t>c</w:t>
      </w:r>
      <w:r w:rsidR="00B95017">
        <w:rPr>
          <w:rFonts w:cs="Arial"/>
        </w:rPr>
        <w:t xml:space="preserve">haracteristics of </w:t>
      </w:r>
      <w:r>
        <w:rPr>
          <w:rFonts w:cs="Arial"/>
        </w:rPr>
        <w:t>our defined scope.</w:t>
      </w:r>
    </w:p>
    <w:p w:rsidRPr="009973B0" w:rsidR="009973B0" w:rsidP="009973B0" w:rsidRDefault="009973B0" w14:paraId="6FB1DA33" w14:textId="4FD396D9">
      <w:pPr>
        <w:pStyle w:val="Caption"/>
        <w:keepNext/>
        <w:snapToGrid w:val="0"/>
        <w:spacing w:after="0"/>
        <w:rPr>
          <w:b/>
          <w:bCs/>
          <w:color w:val="000000" w:themeColor="text1"/>
          <w:sz w:val="20"/>
          <w:szCs w:val="20"/>
        </w:rPr>
      </w:pPr>
      <w:r w:rsidRPr="009973B0">
        <w:rPr>
          <w:b/>
          <w:bCs/>
          <w:color w:val="000000" w:themeColor="text1"/>
          <w:sz w:val="20"/>
          <w:szCs w:val="20"/>
        </w:rPr>
        <w:t xml:space="preserve">Exhibit </w:t>
      </w:r>
      <w:r w:rsidRPr="009973B0">
        <w:rPr>
          <w:b/>
          <w:bCs/>
          <w:color w:val="000000" w:themeColor="text1"/>
          <w:sz w:val="20"/>
          <w:szCs w:val="20"/>
        </w:rPr>
        <w:fldChar w:fldCharType="begin"/>
      </w:r>
      <w:r w:rsidRPr="009973B0">
        <w:rPr>
          <w:b/>
          <w:bCs/>
          <w:color w:val="000000" w:themeColor="text1"/>
          <w:sz w:val="20"/>
          <w:szCs w:val="20"/>
        </w:rPr>
        <w:instrText xml:space="preserve"> SEQ Exhibit \* ARABIC </w:instrText>
      </w:r>
      <w:r w:rsidRPr="009973B0">
        <w:rPr>
          <w:b/>
          <w:bCs/>
          <w:color w:val="000000" w:themeColor="text1"/>
          <w:sz w:val="20"/>
          <w:szCs w:val="20"/>
        </w:rPr>
        <w:fldChar w:fldCharType="separate"/>
      </w:r>
      <w:r w:rsidR="006E5DE3">
        <w:rPr>
          <w:b/>
          <w:bCs/>
          <w:noProof/>
          <w:color w:val="000000" w:themeColor="text1"/>
          <w:sz w:val="20"/>
          <w:szCs w:val="20"/>
        </w:rPr>
        <w:t>1</w:t>
      </w:r>
      <w:r w:rsidRPr="009973B0">
        <w:rPr>
          <w:b/>
          <w:bCs/>
          <w:color w:val="000000" w:themeColor="text1"/>
          <w:sz w:val="20"/>
          <w:szCs w:val="20"/>
        </w:rPr>
        <w:fldChar w:fldCharType="end"/>
      </w:r>
      <w:r w:rsidRPr="009973B0">
        <w:rPr>
          <w:b/>
          <w:bCs/>
          <w:color w:val="000000" w:themeColor="text1"/>
          <w:sz w:val="20"/>
          <w:szCs w:val="20"/>
        </w:rPr>
        <w:t>. GHG Characteristics</w:t>
      </w:r>
    </w:p>
    <w:tbl>
      <w:tblPr>
        <w:tblStyle w:val="TableGrid"/>
        <w:tblW w:w="0" w:type="auto"/>
        <w:jc w:val="center"/>
        <w:tblLook w:val="04A0" w:firstRow="1" w:lastRow="0" w:firstColumn="1" w:lastColumn="0" w:noHBand="0" w:noVBand="1"/>
      </w:tblPr>
      <w:tblGrid>
        <w:gridCol w:w="3145"/>
        <w:gridCol w:w="6125"/>
      </w:tblGrid>
      <w:tr w:rsidRPr="00B95017" w:rsidR="00B95017" w:rsidTr="0063392F" w14:paraId="00F66703" w14:textId="77777777">
        <w:trPr>
          <w:jc w:val="center"/>
        </w:trPr>
        <w:tc>
          <w:tcPr>
            <w:tcW w:w="9270" w:type="dxa"/>
            <w:gridSpan w:val="2"/>
            <w:shd w:val="clear" w:color="auto" w:fill="C00000"/>
            <w:vAlign w:val="center"/>
          </w:tcPr>
          <w:p w:rsidRPr="00B95017" w:rsidR="00B95017" w:rsidP="002971FC" w:rsidRDefault="00B95017" w14:paraId="216A2ABD" w14:textId="6DEC4D0D">
            <w:pPr>
              <w:jc w:val="center"/>
              <w:rPr>
                <w:rFonts w:eastAsia="Calibri" w:cs="Arial"/>
                <w:b/>
                <w:sz w:val="20"/>
                <w:szCs w:val="20"/>
              </w:rPr>
            </w:pPr>
            <w:r>
              <w:rPr>
                <w:rFonts w:eastAsia="Calibri" w:cs="Arial"/>
                <w:b/>
                <w:sz w:val="20"/>
                <w:szCs w:val="20"/>
              </w:rPr>
              <w:t>GHG Characteristics</w:t>
            </w:r>
          </w:p>
        </w:tc>
      </w:tr>
      <w:tr w:rsidRPr="00B95017" w:rsidR="00217F46" w:rsidTr="00B95017" w14:paraId="43760F5F" w14:textId="77777777">
        <w:trPr>
          <w:jc w:val="center"/>
        </w:trPr>
        <w:tc>
          <w:tcPr>
            <w:tcW w:w="3145" w:type="dxa"/>
            <w:vAlign w:val="center"/>
          </w:tcPr>
          <w:p w:rsidRPr="00B95017" w:rsidR="00217F46" w:rsidP="002971FC" w:rsidRDefault="00217F46" w14:paraId="07DA831C" w14:textId="7E00E633">
            <w:pPr>
              <w:jc w:val="both"/>
              <w:rPr>
                <w:rFonts w:cs="Arial"/>
                <w:sz w:val="20"/>
                <w:szCs w:val="20"/>
              </w:rPr>
            </w:pPr>
            <w:r w:rsidRPr="00B95017">
              <w:rPr>
                <w:rFonts w:cs="Arial"/>
                <w:sz w:val="20"/>
                <w:szCs w:val="20"/>
              </w:rPr>
              <w:t>Facility Location</w:t>
            </w:r>
          </w:p>
        </w:tc>
        <w:tc>
          <w:tcPr>
            <w:tcW w:w="6125" w:type="dxa"/>
          </w:tcPr>
          <w:p w:rsidRPr="00B95017" w:rsidR="00217F46" w:rsidP="00B95017" w:rsidRDefault="00B95017" w14:paraId="2CEE0D04" w14:textId="6D34F068">
            <w:pPr>
              <w:rPr>
                <w:rFonts w:cs="Arial"/>
                <w:sz w:val="20"/>
                <w:szCs w:val="20"/>
              </w:rPr>
            </w:pPr>
            <w:r w:rsidRPr="00B95017">
              <w:rPr>
                <w:rFonts w:cs="Arial"/>
                <w:sz w:val="20"/>
                <w:szCs w:val="20"/>
              </w:rPr>
              <w:t>Sterling, VA</w:t>
            </w:r>
          </w:p>
        </w:tc>
      </w:tr>
      <w:tr w:rsidRPr="00B95017" w:rsidR="00217F46" w:rsidTr="00B95017" w14:paraId="78078FF2" w14:textId="77777777">
        <w:trPr>
          <w:jc w:val="center"/>
        </w:trPr>
        <w:tc>
          <w:tcPr>
            <w:tcW w:w="3145" w:type="dxa"/>
          </w:tcPr>
          <w:p w:rsidRPr="00B95017" w:rsidR="00217F46" w:rsidP="002971FC" w:rsidRDefault="00217F46" w14:paraId="23387CD7" w14:textId="0C179E51">
            <w:pPr>
              <w:jc w:val="both"/>
              <w:rPr>
                <w:rFonts w:cs="Arial"/>
                <w:sz w:val="20"/>
                <w:szCs w:val="20"/>
              </w:rPr>
            </w:pPr>
            <w:r w:rsidRPr="00B95017">
              <w:rPr>
                <w:rFonts w:cs="Arial"/>
                <w:sz w:val="20"/>
                <w:szCs w:val="20"/>
              </w:rPr>
              <w:t>Facility Type</w:t>
            </w:r>
          </w:p>
        </w:tc>
        <w:tc>
          <w:tcPr>
            <w:tcW w:w="6125" w:type="dxa"/>
          </w:tcPr>
          <w:p w:rsidRPr="00B95017" w:rsidR="00217F46" w:rsidP="00B95017" w:rsidRDefault="00B95017" w14:paraId="1613288E" w14:textId="0D2B1C62">
            <w:pPr>
              <w:rPr>
                <w:rFonts w:cs="Arial"/>
                <w:sz w:val="20"/>
                <w:szCs w:val="20"/>
              </w:rPr>
            </w:pPr>
            <w:r w:rsidRPr="00B95017">
              <w:rPr>
                <w:rFonts w:cs="Arial"/>
                <w:sz w:val="20"/>
                <w:szCs w:val="20"/>
              </w:rPr>
              <w:t>Office Space, Warehouse Space</w:t>
            </w:r>
          </w:p>
        </w:tc>
      </w:tr>
      <w:tr w:rsidRPr="00B95017" w:rsidR="00217F46" w:rsidTr="00B95017" w14:paraId="084CEF61" w14:textId="77777777">
        <w:trPr>
          <w:jc w:val="center"/>
        </w:trPr>
        <w:tc>
          <w:tcPr>
            <w:tcW w:w="3145" w:type="dxa"/>
          </w:tcPr>
          <w:p w:rsidRPr="00B95017" w:rsidR="00217F46" w:rsidP="002971FC" w:rsidRDefault="00217F46" w14:paraId="552A383D" w14:textId="316DAE24">
            <w:pPr>
              <w:jc w:val="both"/>
              <w:rPr>
                <w:rFonts w:cs="Arial"/>
                <w:sz w:val="20"/>
                <w:szCs w:val="20"/>
              </w:rPr>
            </w:pPr>
            <w:r w:rsidRPr="00B95017">
              <w:rPr>
                <w:rFonts w:cs="Arial"/>
                <w:sz w:val="20"/>
                <w:szCs w:val="20"/>
              </w:rPr>
              <w:t>Analysis Year</w:t>
            </w:r>
          </w:p>
        </w:tc>
        <w:tc>
          <w:tcPr>
            <w:tcW w:w="6125" w:type="dxa"/>
          </w:tcPr>
          <w:p w:rsidRPr="00B95017" w:rsidR="00217F46" w:rsidP="00B95017" w:rsidRDefault="00B95017" w14:paraId="4A24FEBA" w14:textId="77DE1425">
            <w:pPr>
              <w:rPr>
                <w:rFonts w:cs="Arial"/>
                <w:sz w:val="20"/>
                <w:szCs w:val="20"/>
              </w:rPr>
            </w:pPr>
            <w:r w:rsidRPr="00B95017">
              <w:rPr>
                <w:rFonts w:cs="Arial"/>
                <w:sz w:val="20"/>
                <w:szCs w:val="20"/>
              </w:rPr>
              <w:t>CY 2023</w:t>
            </w:r>
          </w:p>
        </w:tc>
      </w:tr>
      <w:tr w:rsidRPr="00B95017" w:rsidR="00B95017" w:rsidTr="00B95017" w14:paraId="65F58110" w14:textId="77777777">
        <w:trPr>
          <w:jc w:val="center"/>
        </w:trPr>
        <w:tc>
          <w:tcPr>
            <w:tcW w:w="3145" w:type="dxa"/>
          </w:tcPr>
          <w:p w:rsidRPr="00B95017" w:rsidR="00B95017" w:rsidP="002971FC" w:rsidRDefault="00B95017" w14:paraId="0E63D534" w14:textId="63BEDE75">
            <w:pPr>
              <w:jc w:val="both"/>
              <w:rPr>
                <w:rFonts w:cs="Arial"/>
                <w:sz w:val="20"/>
                <w:szCs w:val="20"/>
              </w:rPr>
            </w:pPr>
            <w:r>
              <w:rPr>
                <w:rFonts w:cs="Arial"/>
                <w:sz w:val="20"/>
                <w:szCs w:val="20"/>
              </w:rPr>
              <w:t>Total Facilities</w:t>
            </w:r>
          </w:p>
        </w:tc>
        <w:tc>
          <w:tcPr>
            <w:tcW w:w="6125" w:type="dxa"/>
          </w:tcPr>
          <w:p w:rsidRPr="00B95017" w:rsidR="00B95017" w:rsidP="00B95017" w:rsidRDefault="00B95017" w14:paraId="26F6D27B" w14:textId="2C691ED3">
            <w:pPr>
              <w:rPr>
                <w:rFonts w:cs="Arial"/>
                <w:sz w:val="20"/>
                <w:szCs w:val="20"/>
              </w:rPr>
            </w:pPr>
            <w:r>
              <w:rPr>
                <w:rFonts w:cs="Arial"/>
                <w:sz w:val="20"/>
                <w:szCs w:val="20"/>
              </w:rPr>
              <w:t>1</w:t>
            </w:r>
          </w:p>
        </w:tc>
      </w:tr>
      <w:tr w:rsidRPr="00B95017" w:rsidR="00B95017" w:rsidTr="00B95017" w14:paraId="3A6EC8F9" w14:textId="77777777">
        <w:trPr>
          <w:jc w:val="center"/>
        </w:trPr>
        <w:tc>
          <w:tcPr>
            <w:tcW w:w="3145" w:type="dxa"/>
          </w:tcPr>
          <w:p w:rsidRPr="00B95017" w:rsidR="00B95017" w:rsidP="002971FC" w:rsidRDefault="00B95017" w14:paraId="16652E7D" w14:textId="4FFA5C30">
            <w:pPr>
              <w:jc w:val="both"/>
              <w:rPr>
                <w:rFonts w:cs="Arial"/>
                <w:sz w:val="20"/>
                <w:szCs w:val="20"/>
              </w:rPr>
            </w:pPr>
            <w:r>
              <w:rPr>
                <w:rFonts w:cs="Arial"/>
                <w:sz w:val="20"/>
                <w:szCs w:val="20"/>
              </w:rPr>
              <w:t>Estimated GHG Emissions</w:t>
            </w:r>
          </w:p>
        </w:tc>
        <w:tc>
          <w:tcPr>
            <w:tcW w:w="6125" w:type="dxa"/>
          </w:tcPr>
          <w:p w:rsidRPr="00B95017" w:rsidR="00B95017" w:rsidP="00B95017" w:rsidRDefault="00B95017" w14:paraId="42B5258F" w14:textId="2B99493E">
            <w:pPr>
              <w:rPr>
                <w:rFonts w:cs="Arial"/>
                <w:sz w:val="20"/>
                <w:szCs w:val="20"/>
              </w:rPr>
            </w:pPr>
            <w:r>
              <w:rPr>
                <w:rFonts w:cs="Arial"/>
                <w:sz w:val="20"/>
                <w:szCs w:val="20"/>
              </w:rPr>
              <w:t xml:space="preserve">60.3 </w:t>
            </w:r>
            <w:r w:rsidRPr="00B95017">
              <w:rPr>
                <w:rFonts w:cs="Arial"/>
                <w:sz w:val="20"/>
                <w:szCs w:val="20"/>
              </w:rPr>
              <w:t xml:space="preserve">Total </w:t>
            </w:r>
            <w:r w:rsidRPr="00B95017">
              <w:rPr>
                <w:sz w:val="20"/>
                <w:szCs w:val="20"/>
              </w:rPr>
              <w:t>CO</w:t>
            </w:r>
            <w:r w:rsidRPr="00B95017">
              <w:rPr>
                <w:rFonts w:cs="Arial (Body CS)"/>
                <w:sz w:val="20"/>
                <w:szCs w:val="20"/>
                <w:vertAlign w:val="subscript"/>
              </w:rPr>
              <w:t xml:space="preserve">2 </w:t>
            </w:r>
            <w:r w:rsidRPr="00B95017">
              <w:rPr>
                <w:rFonts w:cs="Arial"/>
                <w:sz w:val="20"/>
                <w:szCs w:val="20"/>
              </w:rPr>
              <w:t>Equivalent Emissions (Metric Tons)</w:t>
            </w:r>
          </w:p>
        </w:tc>
      </w:tr>
      <w:tr w:rsidRPr="00B95017" w:rsidR="00B95017" w:rsidTr="00B95017" w14:paraId="09965359" w14:textId="77777777">
        <w:trPr>
          <w:jc w:val="center"/>
        </w:trPr>
        <w:tc>
          <w:tcPr>
            <w:tcW w:w="3145" w:type="dxa"/>
          </w:tcPr>
          <w:p w:rsidRPr="00B95017" w:rsidR="00B95017" w:rsidP="002971FC" w:rsidRDefault="00B95017" w14:paraId="4720D31F" w14:textId="57187989">
            <w:pPr>
              <w:jc w:val="both"/>
              <w:rPr>
                <w:rFonts w:cs="Arial"/>
                <w:sz w:val="20"/>
                <w:szCs w:val="20"/>
              </w:rPr>
            </w:pPr>
            <w:r>
              <w:rPr>
                <w:rFonts w:cs="Arial"/>
                <w:sz w:val="20"/>
                <w:szCs w:val="20"/>
              </w:rPr>
              <w:t>Main Sources of GHG Emissions</w:t>
            </w:r>
          </w:p>
        </w:tc>
        <w:tc>
          <w:tcPr>
            <w:tcW w:w="6125" w:type="dxa"/>
          </w:tcPr>
          <w:p w:rsidRPr="00B95017" w:rsidR="00B95017" w:rsidP="00B95017" w:rsidRDefault="00B95017" w14:paraId="51501DDC" w14:textId="7EDF455A">
            <w:pPr>
              <w:rPr>
                <w:rFonts w:cs="Arial"/>
                <w:sz w:val="20"/>
                <w:szCs w:val="20"/>
              </w:rPr>
            </w:pPr>
            <w:r>
              <w:rPr>
                <w:rFonts w:cs="Arial"/>
                <w:sz w:val="20"/>
                <w:szCs w:val="20"/>
              </w:rPr>
              <w:t>Electric Usage, Employee Commuting, Business Travel</w:t>
            </w:r>
          </w:p>
        </w:tc>
      </w:tr>
    </w:tbl>
    <w:p w:rsidR="006E5DE3" w:rsidP="006E5DE3" w:rsidRDefault="006E5DE3" w14:paraId="167E930A" w14:textId="77777777"/>
    <w:p w:rsidR="00076422" w:rsidP="006E5DE3" w:rsidRDefault="00C1124B" w14:paraId="1EBFF95F" w14:textId="2E192A75">
      <w:pPr>
        <w:pStyle w:val="Heading1"/>
        <w:spacing w:after="160"/>
      </w:pPr>
      <w:bookmarkStart w:name="_Toc160458484" w:id="8"/>
      <w:r>
        <w:t>2023 GHG Emissions by Category</w:t>
      </w:r>
      <w:bookmarkEnd w:id="8"/>
    </w:p>
    <w:p w:rsidR="00B447D9" w:rsidP="0070200A" w:rsidRDefault="006629B9" w14:paraId="53FF16F0" w14:textId="0D3F818F">
      <w:pPr>
        <w:snapToGrid w:val="0"/>
        <w:spacing w:after="240"/>
      </w:pPr>
      <w:r>
        <w:t>Exhibit 2 highlights ThunderCat’s total GHG emissions by reporting category for 2023.</w:t>
      </w:r>
    </w:p>
    <w:p w:rsidRPr="00B447D9" w:rsidR="00B447D9" w:rsidP="006629B9" w:rsidRDefault="00B447D9" w14:paraId="62C1DD65" w14:textId="4CAE079E">
      <w:pPr>
        <w:pStyle w:val="Caption"/>
        <w:keepNext/>
        <w:snapToGrid w:val="0"/>
        <w:spacing w:after="0"/>
        <w:rPr>
          <w:b/>
          <w:bCs/>
          <w:color w:val="000000" w:themeColor="text1"/>
          <w:sz w:val="20"/>
          <w:szCs w:val="20"/>
        </w:rPr>
      </w:pPr>
      <w:r w:rsidRPr="00B447D9">
        <w:rPr>
          <w:b/>
          <w:bCs/>
          <w:color w:val="000000" w:themeColor="text1"/>
          <w:sz w:val="20"/>
          <w:szCs w:val="20"/>
        </w:rPr>
        <w:lastRenderedPageBreak/>
        <w:t xml:space="preserve">Exhibit </w:t>
      </w:r>
      <w:r w:rsidRPr="00B447D9">
        <w:rPr>
          <w:b/>
          <w:bCs/>
          <w:color w:val="000000" w:themeColor="text1"/>
          <w:sz w:val="20"/>
          <w:szCs w:val="20"/>
        </w:rPr>
        <w:fldChar w:fldCharType="begin"/>
      </w:r>
      <w:r w:rsidRPr="00B447D9">
        <w:rPr>
          <w:b/>
          <w:bCs/>
          <w:color w:val="000000" w:themeColor="text1"/>
          <w:sz w:val="20"/>
          <w:szCs w:val="20"/>
        </w:rPr>
        <w:instrText xml:space="preserve"> SEQ Exhibit \* ARABIC </w:instrText>
      </w:r>
      <w:r w:rsidRPr="00B447D9">
        <w:rPr>
          <w:b/>
          <w:bCs/>
          <w:color w:val="000000" w:themeColor="text1"/>
          <w:sz w:val="20"/>
          <w:szCs w:val="20"/>
        </w:rPr>
        <w:fldChar w:fldCharType="separate"/>
      </w:r>
      <w:r w:rsidR="006E5DE3">
        <w:rPr>
          <w:b/>
          <w:bCs/>
          <w:noProof/>
          <w:color w:val="000000" w:themeColor="text1"/>
          <w:sz w:val="20"/>
          <w:szCs w:val="20"/>
        </w:rPr>
        <w:t>2</w:t>
      </w:r>
      <w:r w:rsidRPr="00B447D9">
        <w:rPr>
          <w:b/>
          <w:bCs/>
          <w:color w:val="000000" w:themeColor="text1"/>
          <w:sz w:val="20"/>
          <w:szCs w:val="20"/>
        </w:rPr>
        <w:fldChar w:fldCharType="end"/>
      </w:r>
      <w:r w:rsidRPr="00B447D9">
        <w:rPr>
          <w:b/>
          <w:bCs/>
          <w:color w:val="000000" w:themeColor="text1"/>
          <w:sz w:val="20"/>
          <w:szCs w:val="20"/>
        </w:rPr>
        <w:t>. 2023 GHG Emissions by Category</w:t>
      </w:r>
    </w:p>
    <w:p w:rsidR="00B447D9" w:rsidP="006E5DE3" w:rsidRDefault="00B447D9" w14:paraId="323FF509" w14:textId="5859F49C">
      <w:pPr>
        <w:snapToGrid w:val="0"/>
      </w:pPr>
      <w:r w:rsidRPr="00B447D9">
        <w:rPr>
          <w:noProof/>
        </w:rPr>
        <w:drawing>
          <wp:inline distT="0" distB="0" distL="0" distR="0" wp14:anchorId="18AEED6A" wp14:editId="2EA8FFD2">
            <wp:extent cx="2529840" cy="2902904"/>
            <wp:effectExtent l="0" t="0" r="0" b="5715"/>
            <wp:docPr id="1920367374" name="Picture 1"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0367374" name="Picture 1" descr="Chart, pie chart&#10;&#10;Description automatically generated"/>
                    <pic:cNvPicPr/>
                  </pic:nvPicPr>
                  <pic:blipFill>
                    <a:blip r:embed="rId15"/>
                    <a:stretch>
                      <a:fillRect/>
                    </a:stretch>
                  </pic:blipFill>
                  <pic:spPr>
                    <a:xfrm>
                      <a:off x="0" y="0"/>
                      <a:ext cx="2535697" cy="2909625"/>
                    </a:xfrm>
                    <a:prstGeom prst="rect">
                      <a:avLst/>
                    </a:prstGeom>
                  </pic:spPr>
                </pic:pic>
              </a:graphicData>
            </a:graphic>
          </wp:inline>
        </w:drawing>
      </w:r>
    </w:p>
    <w:p w:rsidR="00C1124B" w:rsidP="006E5DE3" w:rsidRDefault="00C1124B" w14:paraId="0D81BC2A" w14:textId="4A13D199">
      <w:pPr>
        <w:pStyle w:val="Heading1"/>
        <w:snapToGrid w:val="0"/>
        <w:spacing w:after="160"/>
      </w:pPr>
      <w:bookmarkStart w:name="_Toc160458485" w:id="9"/>
      <w:r>
        <w:t>2023 GHG Emissions Summary</w:t>
      </w:r>
      <w:bookmarkEnd w:id="9"/>
    </w:p>
    <w:p w:rsidR="006E5DE3" w:rsidP="006E5DE3" w:rsidRDefault="006E5DE3" w14:paraId="410F87F9" w14:textId="395338D5">
      <w:pPr>
        <w:snapToGrid w:val="0"/>
        <w:spacing w:after="160"/>
      </w:pPr>
      <w:r>
        <w:t>Exhibit 3 highlights the total volume of GHG emissions by emission type within Scope 1, 2, and 3. ThunderCat</w:t>
      </w:r>
      <w:r w:rsidR="00702B8D">
        <w:t>’s</w:t>
      </w:r>
      <w:r>
        <w:t xml:space="preserve"> total </w:t>
      </w:r>
      <w:r w:rsidRPr="006E5DE3">
        <w:t xml:space="preserve">CO2 Equivalent Emissions </w:t>
      </w:r>
      <w:r>
        <w:t xml:space="preserve">is 60.3 </w:t>
      </w:r>
      <w:r w:rsidRPr="006E5DE3">
        <w:t>(Metric Tons)</w:t>
      </w:r>
      <w:r>
        <w:t xml:space="preserve"> across all three scope areas.</w:t>
      </w:r>
    </w:p>
    <w:p w:rsidRPr="006E5DE3" w:rsidR="006E5DE3" w:rsidP="006E5DE3" w:rsidRDefault="006E5DE3" w14:paraId="555EE9AC" w14:textId="6D3BD238">
      <w:pPr>
        <w:pStyle w:val="Caption"/>
        <w:keepNext/>
        <w:snapToGrid w:val="0"/>
        <w:spacing w:after="0"/>
        <w:rPr>
          <w:b/>
          <w:bCs/>
          <w:color w:val="000000" w:themeColor="text1"/>
          <w:sz w:val="20"/>
          <w:szCs w:val="20"/>
        </w:rPr>
      </w:pPr>
      <w:r w:rsidRPr="006E5DE3">
        <w:rPr>
          <w:b/>
          <w:bCs/>
          <w:color w:val="000000" w:themeColor="text1"/>
          <w:sz w:val="20"/>
          <w:szCs w:val="20"/>
        </w:rPr>
        <w:t xml:space="preserve">Exhibit </w:t>
      </w:r>
      <w:r w:rsidRPr="006E5DE3">
        <w:rPr>
          <w:b/>
          <w:bCs/>
          <w:color w:val="000000" w:themeColor="text1"/>
          <w:sz w:val="20"/>
          <w:szCs w:val="20"/>
        </w:rPr>
        <w:fldChar w:fldCharType="begin"/>
      </w:r>
      <w:r w:rsidRPr="006E5DE3">
        <w:rPr>
          <w:b/>
          <w:bCs/>
          <w:color w:val="000000" w:themeColor="text1"/>
          <w:sz w:val="20"/>
          <w:szCs w:val="20"/>
        </w:rPr>
        <w:instrText xml:space="preserve"> SEQ Exhibit \* ARABIC </w:instrText>
      </w:r>
      <w:r w:rsidRPr="006E5DE3">
        <w:rPr>
          <w:b/>
          <w:bCs/>
          <w:color w:val="000000" w:themeColor="text1"/>
          <w:sz w:val="20"/>
          <w:szCs w:val="20"/>
        </w:rPr>
        <w:fldChar w:fldCharType="separate"/>
      </w:r>
      <w:r>
        <w:rPr>
          <w:b/>
          <w:bCs/>
          <w:noProof/>
          <w:color w:val="000000" w:themeColor="text1"/>
          <w:sz w:val="20"/>
          <w:szCs w:val="20"/>
        </w:rPr>
        <w:t>3</w:t>
      </w:r>
      <w:r w:rsidRPr="006E5DE3">
        <w:rPr>
          <w:b/>
          <w:bCs/>
          <w:color w:val="000000" w:themeColor="text1"/>
          <w:sz w:val="20"/>
          <w:szCs w:val="20"/>
        </w:rPr>
        <w:fldChar w:fldCharType="end"/>
      </w:r>
      <w:r w:rsidRPr="006E5DE3">
        <w:rPr>
          <w:b/>
          <w:bCs/>
          <w:color w:val="000000" w:themeColor="text1"/>
          <w:sz w:val="20"/>
          <w:szCs w:val="20"/>
        </w:rPr>
        <w:t>. GHG Emissions by Scope</w:t>
      </w:r>
    </w:p>
    <w:tbl>
      <w:tblPr>
        <w:tblStyle w:val="TableGrid"/>
        <w:tblW w:w="0" w:type="auto"/>
        <w:tblInd w:w="-5" w:type="dxa"/>
        <w:tblLook w:val="04A0" w:firstRow="1" w:lastRow="0" w:firstColumn="1" w:lastColumn="0" w:noHBand="0" w:noVBand="1"/>
      </w:tblPr>
      <w:tblGrid>
        <w:gridCol w:w="3055"/>
        <w:gridCol w:w="1440"/>
        <w:gridCol w:w="1890"/>
        <w:gridCol w:w="2160"/>
      </w:tblGrid>
      <w:tr w:rsidRPr="00C73026" w:rsidR="00C73026" w:rsidTr="006E5DE3" w14:paraId="2356C0EB" w14:textId="77777777">
        <w:tc>
          <w:tcPr>
            <w:tcW w:w="3055" w:type="dxa"/>
            <w:shd w:val="clear" w:color="auto" w:fill="C00000"/>
            <w:vAlign w:val="center"/>
          </w:tcPr>
          <w:p w:rsidRPr="00C73026" w:rsidR="00C73026" w:rsidP="002971FC" w:rsidRDefault="00C73026" w14:paraId="5B8F7F14" w14:textId="648DDB40">
            <w:pPr>
              <w:jc w:val="center"/>
              <w:rPr>
                <w:rFonts w:cs="Arial"/>
                <w:sz w:val="20"/>
                <w:szCs w:val="20"/>
              </w:rPr>
            </w:pPr>
            <w:r>
              <w:rPr>
                <w:rFonts w:eastAsia="Calibri" w:cs="Arial"/>
                <w:b/>
                <w:sz w:val="20"/>
                <w:szCs w:val="20"/>
              </w:rPr>
              <w:t>Greenhouse Gas (GHG)</w:t>
            </w:r>
          </w:p>
        </w:tc>
        <w:tc>
          <w:tcPr>
            <w:tcW w:w="1440" w:type="dxa"/>
            <w:shd w:val="clear" w:color="auto" w:fill="C00000"/>
            <w:vAlign w:val="center"/>
          </w:tcPr>
          <w:p w:rsidRPr="00C73026" w:rsidR="00C73026" w:rsidP="002971FC" w:rsidRDefault="00C73026" w14:paraId="2B0AFE94" w14:textId="22CE8674">
            <w:pPr>
              <w:jc w:val="center"/>
              <w:rPr>
                <w:rFonts w:cs="Arial"/>
                <w:sz w:val="20"/>
                <w:szCs w:val="20"/>
              </w:rPr>
            </w:pPr>
            <w:r>
              <w:rPr>
                <w:rFonts w:eastAsia="Calibri" w:cs="Arial"/>
                <w:b/>
                <w:sz w:val="20"/>
                <w:szCs w:val="20"/>
              </w:rPr>
              <w:t>Scope 1</w:t>
            </w:r>
          </w:p>
        </w:tc>
        <w:tc>
          <w:tcPr>
            <w:tcW w:w="1890" w:type="dxa"/>
            <w:shd w:val="clear" w:color="auto" w:fill="C00000"/>
            <w:vAlign w:val="center"/>
          </w:tcPr>
          <w:p w:rsidRPr="00C73026" w:rsidR="00C73026" w:rsidP="002971FC" w:rsidRDefault="00C73026" w14:paraId="5FD54536" w14:textId="4D3FB04B">
            <w:pPr>
              <w:jc w:val="center"/>
              <w:rPr>
                <w:rFonts w:eastAsia="Calibri" w:cs="Arial"/>
                <w:b/>
                <w:sz w:val="20"/>
                <w:szCs w:val="20"/>
              </w:rPr>
            </w:pPr>
            <w:r>
              <w:rPr>
                <w:rFonts w:eastAsia="Calibri" w:cs="Arial"/>
                <w:b/>
                <w:sz w:val="20"/>
                <w:szCs w:val="20"/>
              </w:rPr>
              <w:t>Scope 2</w:t>
            </w:r>
          </w:p>
        </w:tc>
        <w:tc>
          <w:tcPr>
            <w:tcW w:w="2160" w:type="dxa"/>
            <w:shd w:val="clear" w:color="auto" w:fill="C00000"/>
          </w:tcPr>
          <w:p w:rsidRPr="00C73026" w:rsidR="00C73026" w:rsidP="002971FC" w:rsidRDefault="00C73026" w14:paraId="3D7096D2" w14:textId="2A019168">
            <w:pPr>
              <w:jc w:val="center"/>
              <w:rPr>
                <w:rFonts w:eastAsia="Calibri" w:cs="Arial"/>
                <w:b/>
                <w:sz w:val="20"/>
                <w:szCs w:val="20"/>
              </w:rPr>
            </w:pPr>
            <w:r>
              <w:rPr>
                <w:rFonts w:eastAsia="Calibri" w:cs="Arial"/>
                <w:b/>
                <w:sz w:val="20"/>
                <w:szCs w:val="20"/>
              </w:rPr>
              <w:t>Scope 3</w:t>
            </w:r>
          </w:p>
        </w:tc>
      </w:tr>
      <w:tr w:rsidRPr="00C73026" w:rsidR="00C73026" w:rsidTr="006E5DE3" w14:paraId="7C18CC1C" w14:textId="77777777">
        <w:tc>
          <w:tcPr>
            <w:tcW w:w="3055" w:type="dxa"/>
            <w:vAlign w:val="center"/>
          </w:tcPr>
          <w:p w:rsidRPr="00C73026" w:rsidR="00C73026" w:rsidP="002971FC" w:rsidRDefault="00C73026" w14:paraId="5233CDEA" w14:textId="3EFC6CB3">
            <w:pPr>
              <w:jc w:val="both"/>
              <w:rPr>
                <w:rFonts w:cs="Arial"/>
                <w:sz w:val="20"/>
                <w:szCs w:val="20"/>
              </w:rPr>
            </w:pPr>
            <w:r>
              <w:rPr>
                <w:rFonts w:cs="Arial"/>
                <w:sz w:val="20"/>
                <w:szCs w:val="20"/>
              </w:rPr>
              <w:t>Carbon Dioxide (CO2)</w:t>
            </w:r>
          </w:p>
        </w:tc>
        <w:tc>
          <w:tcPr>
            <w:tcW w:w="1440" w:type="dxa"/>
            <w:vAlign w:val="center"/>
          </w:tcPr>
          <w:p w:rsidRPr="00C73026" w:rsidR="00C73026" w:rsidP="002971FC" w:rsidRDefault="00C73026" w14:paraId="286F5BFB" w14:textId="42609292">
            <w:pPr>
              <w:jc w:val="center"/>
              <w:rPr>
                <w:rFonts w:cs="Arial"/>
                <w:sz w:val="20"/>
                <w:szCs w:val="20"/>
              </w:rPr>
            </w:pPr>
            <w:r>
              <w:rPr>
                <w:rFonts w:cs="Arial"/>
                <w:sz w:val="20"/>
                <w:szCs w:val="20"/>
              </w:rPr>
              <w:t>0</w:t>
            </w:r>
          </w:p>
        </w:tc>
        <w:tc>
          <w:tcPr>
            <w:tcW w:w="1890" w:type="dxa"/>
          </w:tcPr>
          <w:p w:rsidRPr="00C73026" w:rsidR="00C73026" w:rsidP="002971FC" w:rsidRDefault="00C73026" w14:paraId="53287B15" w14:textId="704AA0AF">
            <w:pPr>
              <w:jc w:val="center"/>
              <w:rPr>
                <w:rFonts w:cs="Arial"/>
                <w:sz w:val="20"/>
                <w:szCs w:val="20"/>
              </w:rPr>
            </w:pPr>
            <w:r>
              <w:rPr>
                <w:rFonts w:cs="Arial"/>
                <w:sz w:val="20"/>
                <w:szCs w:val="20"/>
              </w:rPr>
              <w:t>34,911 (</w:t>
            </w:r>
            <w:proofErr w:type="spellStart"/>
            <w:r>
              <w:rPr>
                <w:rFonts w:cs="Arial"/>
                <w:sz w:val="20"/>
                <w:szCs w:val="20"/>
              </w:rPr>
              <w:t>lbs</w:t>
            </w:r>
            <w:proofErr w:type="spellEnd"/>
            <w:r>
              <w:rPr>
                <w:rFonts w:cs="Arial"/>
                <w:sz w:val="20"/>
                <w:szCs w:val="20"/>
              </w:rPr>
              <w:t>)</w:t>
            </w:r>
          </w:p>
        </w:tc>
        <w:tc>
          <w:tcPr>
            <w:tcW w:w="2160" w:type="dxa"/>
          </w:tcPr>
          <w:p w:rsidRPr="00C73026" w:rsidR="00C73026" w:rsidP="002971FC" w:rsidRDefault="00C73026" w14:paraId="43E9D18C" w14:textId="63907CAE">
            <w:pPr>
              <w:jc w:val="center"/>
              <w:rPr>
                <w:rFonts w:cs="Arial"/>
                <w:sz w:val="20"/>
                <w:szCs w:val="20"/>
              </w:rPr>
            </w:pPr>
            <w:r>
              <w:rPr>
                <w:rFonts w:cs="Arial"/>
                <w:sz w:val="20"/>
                <w:szCs w:val="20"/>
              </w:rPr>
              <w:t>44,014 (kg)</w:t>
            </w:r>
          </w:p>
        </w:tc>
      </w:tr>
      <w:tr w:rsidRPr="00C73026" w:rsidR="00C73026" w:rsidTr="006E5DE3" w14:paraId="08866F70" w14:textId="77777777">
        <w:tc>
          <w:tcPr>
            <w:tcW w:w="3055" w:type="dxa"/>
          </w:tcPr>
          <w:p w:rsidRPr="00C73026" w:rsidR="00C73026" w:rsidP="002971FC" w:rsidRDefault="00C73026" w14:paraId="5E5B4FB9" w14:textId="2DC74A9F">
            <w:pPr>
              <w:jc w:val="both"/>
              <w:rPr>
                <w:rFonts w:cs="Arial"/>
                <w:sz w:val="20"/>
                <w:szCs w:val="20"/>
              </w:rPr>
            </w:pPr>
            <w:r>
              <w:rPr>
                <w:rFonts w:cs="Arial"/>
                <w:sz w:val="20"/>
                <w:szCs w:val="20"/>
              </w:rPr>
              <w:t>Methane (CH4)</w:t>
            </w:r>
          </w:p>
        </w:tc>
        <w:tc>
          <w:tcPr>
            <w:tcW w:w="1440" w:type="dxa"/>
          </w:tcPr>
          <w:p w:rsidRPr="00C73026" w:rsidR="00C73026" w:rsidP="002971FC" w:rsidRDefault="00C73026" w14:paraId="700E484B" w14:textId="74DF8A99">
            <w:pPr>
              <w:jc w:val="center"/>
              <w:rPr>
                <w:rFonts w:cs="Arial"/>
                <w:sz w:val="20"/>
                <w:szCs w:val="20"/>
              </w:rPr>
            </w:pPr>
            <w:r>
              <w:rPr>
                <w:rFonts w:cs="Arial"/>
                <w:sz w:val="20"/>
                <w:szCs w:val="20"/>
              </w:rPr>
              <w:t>0</w:t>
            </w:r>
          </w:p>
        </w:tc>
        <w:tc>
          <w:tcPr>
            <w:tcW w:w="1890" w:type="dxa"/>
          </w:tcPr>
          <w:p w:rsidRPr="00C73026" w:rsidR="00C73026" w:rsidP="002971FC" w:rsidRDefault="00C73026" w14:paraId="6EF84826" w14:textId="4D67DCE6">
            <w:pPr>
              <w:jc w:val="center"/>
              <w:rPr>
                <w:rFonts w:cs="Arial"/>
                <w:sz w:val="20"/>
                <w:szCs w:val="20"/>
              </w:rPr>
            </w:pPr>
            <w:r>
              <w:rPr>
                <w:rFonts w:cs="Arial"/>
                <w:sz w:val="20"/>
                <w:szCs w:val="20"/>
              </w:rPr>
              <w:t>2.8 (</w:t>
            </w:r>
            <w:proofErr w:type="spellStart"/>
            <w:r>
              <w:rPr>
                <w:rFonts w:cs="Arial"/>
                <w:sz w:val="20"/>
                <w:szCs w:val="20"/>
              </w:rPr>
              <w:t>lbs</w:t>
            </w:r>
            <w:proofErr w:type="spellEnd"/>
            <w:r>
              <w:rPr>
                <w:rFonts w:cs="Arial"/>
                <w:sz w:val="20"/>
                <w:szCs w:val="20"/>
              </w:rPr>
              <w:t>)</w:t>
            </w:r>
          </w:p>
        </w:tc>
        <w:tc>
          <w:tcPr>
            <w:tcW w:w="2160" w:type="dxa"/>
          </w:tcPr>
          <w:p w:rsidRPr="00C73026" w:rsidR="00C73026" w:rsidP="002971FC" w:rsidRDefault="00C73026" w14:paraId="5C035FFE" w14:textId="33641A5F">
            <w:pPr>
              <w:jc w:val="center"/>
              <w:rPr>
                <w:rFonts w:cs="Arial"/>
                <w:sz w:val="20"/>
                <w:szCs w:val="20"/>
              </w:rPr>
            </w:pPr>
            <w:r>
              <w:rPr>
                <w:rFonts w:cs="Arial"/>
                <w:sz w:val="20"/>
                <w:szCs w:val="20"/>
              </w:rPr>
              <w:t>975 (g)</w:t>
            </w:r>
          </w:p>
        </w:tc>
      </w:tr>
      <w:tr w:rsidRPr="00C73026" w:rsidR="00C73026" w:rsidTr="006E5DE3" w14:paraId="6D2F84DD" w14:textId="77777777">
        <w:tc>
          <w:tcPr>
            <w:tcW w:w="3055" w:type="dxa"/>
          </w:tcPr>
          <w:p w:rsidRPr="00C73026" w:rsidR="00C73026" w:rsidP="002971FC" w:rsidRDefault="00C73026" w14:paraId="286DDF33" w14:textId="1740FB66">
            <w:pPr>
              <w:jc w:val="both"/>
              <w:rPr>
                <w:rFonts w:cs="Arial"/>
                <w:sz w:val="20"/>
                <w:szCs w:val="20"/>
              </w:rPr>
            </w:pPr>
            <w:r>
              <w:rPr>
                <w:rFonts w:cs="Arial"/>
                <w:sz w:val="20"/>
                <w:szCs w:val="20"/>
              </w:rPr>
              <w:t>Nitrous Oxide (N2O)</w:t>
            </w:r>
          </w:p>
        </w:tc>
        <w:tc>
          <w:tcPr>
            <w:tcW w:w="1440" w:type="dxa"/>
          </w:tcPr>
          <w:p w:rsidRPr="00C73026" w:rsidR="00C73026" w:rsidP="002971FC" w:rsidRDefault="00C73026" w14:paraId="1A187442" w14:textId="0E7AE764">
            <w:pPr>
              <w:jc w:val="center"/>
              <w:rPr>
                <w:rFonts w:cs="Arial"/>
                <w:sz w:val="20"/>
                <w:szCs w:val="20"/>
              </w:rPr>
            </w:pPr>
            <w:r>
              <w:rPr>
                <w:rFonts w:cs="Arial"/>
                <w:sz w:val="20"/>
                <w:szCs w:val="20"/>
              </w:rPr>
              <w:t>0</w:t>
            </w:r>
          </w:p>
        </w:tc>
        <w:tc>
          <w:tcPr>
            <w:tcW w:w="1890" w:type="dxa"/>
          </w:tcPr>
          <w:p w:rsidRPr="00C73026" w:rsidR="00C73026" w:rsidP="002971FC" w:rsidRDefault="00C73026" w14:paraId="3730BB74" w14:textId="44AC8578">
            <w:pPr>
              <w:jc w:val="center"/>
              <w:rPr>
                <w:rFonts w:cs="Arial"/>
                <w:sz w:val="20"/>
                <w:szCs w:val="20"/>
              </w:rPr>
            </w:pPr>
            <w:r>
              <w:rPr>
                <w:rFonts w:cs="Arial"/>
                <w:sz w:val="20"/>
                <w:szCs w:val="20"/>
              </w:rPr>
              <w:t>0.4 (</w:t>
            </w:r>
            <w:proofErr w:type="spellStart"/>
            <w:r>
              <w:rPr>
                <w:rFonts w:cs="Arial"/>
                <w:sz w:val="20"/>
                <w:szCs w:val="20"/>
              </w:rPr>
              <w:t>lbs</w:t>
            </w:r>
            <w:proofErr w:type="spellEnd"/>
            <w:r>
              <w:rPr>
                <w:rFonts w:cs="Arial"/>
                <w:sz w:val="20"/>
                <w:szCs w:val="20"/>
              </w:rPr>
              <w:t>)</w:t>
            </w:r>
          </w:p>
        </w:tc>
        <w:tc>
          <w:tcPr>
            <w:tcW w:w="2160" w:type="dxa"/>
          </w:tcPr>
          <w:p w:rsidRPr="00C73026" w:rsidR="00C73026" w:rsidP="002971FC" w:rsidRDefault="00C73026" w14:paraId="45085EF4" w14:textId="1A266116">
            <w:pPr>
              <w:jc w:val="center"/>
              <w:rPr>
                <w:rFonts w:cs="Arial"/>
                <w:sz w:val="20"/>
                <w:szCs w:val="20"/>
              </w:rPr>
            </w:pPr>
            <w:r>
              <w:rPr>
                <w:rFonts w:cs="Arial"/>
                <w:sz w:val="20"/>
                <w:szCs w:val="20"/>
              </w:rPr>
              <w:t>1141 (g)</w:t>
            </w:r>
          </w:p>
        </w:tc>
      </w:tr>
      <w:tr w:rsidRPr="00C73026" w:rsidR="00C73026" w:rsidTr="006E5DE3" w14:paraId="7DD8FC03" w14:textId="77777777">
        <w:tc>
          <w:tcPr>
            <w:tcW w:w="3055" w:type="dxa"/>
          </w:tcPr>
          <w:p w:rsidR="00C73026" w:rsidP="002971FC" w:rsidRDefault="00C73026" w14:paraId="69433377" w14:textId="035C4887">
            <w:pPr>
              <w:jc w:val="both"/>
              <w:rPr>
                <w:rFonts w:cs="Arial"/>
                <w:sz w:val="20"/>
                <w:szCs w:val="20"/>
              </w:rPr>
            </w:pPr>
            <w:r>
              <w:rPr>
                <w:rFonts w:cs="Arial"/>
                <w:sz w:val="20"/>
                <w:szCs w:val="20"/>
              </w:rPr>
              <w:t>Hydrofluorocarbons (HFCs)</w:t>
            </w:r>
          </w:p>
        </w:tc>
        <w:tc>
          <w:tcPr>
            <w:tcW w:w="1440" w:type="dxa"/>
          </w:tcPr>
          <w:p w:rsidRPr="00C73026" w:rsidR="00C73026" w:rsidP="002971FC" w:rsidRDefault="00C73026" w14:paraId="521A42A8" w14:textId="1C0BA1A0">
            <w:pPr>
              <w:jc w:val="center"/>
              <w:rPr>
                <w:rFonts w:cs="Arial"/>
                <w:sz w:val="20"/>
                <w:szCs w:val="20"/>
              </w:rPr>
            </w:pPr>
            <w:r>
              <w:rPr>
                <w:rFonts w:cs="Arial"/>
                <w:sz w:val="20"/>
                <w:szCs w:val="20"/>
              </w:rPr>
              <w:t>0</w:t>
            </w:r>
          </w:p>
        </w:tc>
        <w:tc>
          <w:tcPr>
            <w:tcW w:w="1890" w:type="dxa"/>
          </w:tcPr>
          <w:p w:rsidRPr="00C73026" w:rsidR="00C73026" w:rsidP="002971FC" w:rsidRDefault="00C73026" w14:paraId="547C0C7C" w14:textId="29891C05">
            <w:pPr>
              <w:jc w:val="center"/>
              <w:rPr>
                <w:rFonts w:cs="Arial"/>
                <w:sz w:val="20"/>
                <w:szCs w:val="20"/>
              </w:rPr>
            </w:pPr>
            <w:r>
              <w:rPr>
                <w:rFonts w:cs="Arial"/>
                <w:sz w:val="20"/>
                <w:szCs w:val="20"/>
              </w:rPr>
              <w:t>0</w:t>
            </w:r>
          </w:p>
        </w:tc>
        <w:tc>
          <w:tcPr>
            <w:tcW w:w="2160" w:type="dxa"/>
          </w:tcPr>
          <w:p w:rsidRPr="00C73026" w:rsidR="00C73026" w:rsidP="002971FC" w:rsidRDefault="00C73026" w14:paraId="35F7C8A4" w14:textId="4D675053">
            <w:pPr>
              <w:jc w:val="center"/>
              <w:rPr>
                <w:rFonts w:cs="Arial"/>
                <w:sz w:val="20"/>
                <w:szCs w:val="20"/>
              </w:rPr>
            </w:pPr>
            <w:r>
              <w:rPr>
                <w:rFonts w:cs="Arial"/>
                <w:sz w:val="20"/>
                <w:szCs w:val="20"/>
              </w:rPr>
              <w:t>0</w:t>
            </w:r>
          </w:p>
        </w:tc>
      </w:tr>
      <w:tr w:rsidRPr="00C73026" w:rsidR="00C73026" w:rsidTr="006E5DE3" w14:paraId="28AB13FC" w14:textId="77777777">
        <w:tc>
          <w:tcPr>
            <w:tcW w:w="3055" w:type="dxa"/>
          </w:tcPr>
          <w:p w:rsidR="00C73026" w:rsidP="002971FC" w:rsidRDefault="00C73026" w14:paraId="08490763" w14:textId="42186F43">
            <w:pPr>
              <w:jc w:val="both"/>
              <w:rPr>
                <w:rFonts w:cs="Arial"/>
                <w:sz w:val="20"/>
                <w:szCs w:val="20"/>
              </w:rPr>
            </w:pPr>
            <w:r>
              <w:rPr>
                <w:rFonts w:cs="Arial"/>
                <w:sz w:val="20"/>
                <w:szCs w:val="20"/>
              </w:rPr>
              <w:t>Perfluorocarbons (PFCs)</w:t>
            </w:r>
          </w:p>
        </w:tc>
        <w:tc>
          <w:tcPr>
            <w:tcW w:w="1440" w:type="dxa"/>
          </w:tcPr>
          <w:p w:rsidRPr="00C73026" w:rsidR="00C73026" w:rsidP="002971FC" w:rsidRDefault="00C73026" w14:paraId="74AD2406" w14:textId="054436BE">
            <w:pPr>
              <w:jc w:val="center"/>
              <w:rPr>
                <w:rFonts w:cs="Arial"/>
                <w:sz w:val="20"/>
                <w:szCs w:val="20"/>
              </w:rPr>
            </w:pPr>
            <w:r>
              <w:rPr>
                <w:rFonts w:cs="Arial"/>
                <w:sz w:val="20"/>
                <w:szCs w:val="20"/>
              </w:rPr>
              <w:t>0</w:t>
            </w:r>
          </w:p>
        </w:tc>
        <w:tc>
          <w:tcPr>
            <w:tcW w:w="1890" w:type="dxa"/>
          </w:tcPr>
          <w:p w:rsidRPr="00C73026" w:rsidR="00C73026" w:rsidP="002971FC" w:rsidRDefault="00C73026" w14:paraId="314BE9D3" w14:textId="0C04B3FA">
            <w:pPr>
              <w:jc w:val="center"/>
              <w:rPr>
                <w:rFonts w:cs="Arial"/>
                <w:sz w:val="20"/>
                <w:szCs w:val="20"/>
              </w:rPr>
            </w:pPr>
            <w:r>
              <w:rPr>
                <w:rFonts w:cs="Arial"/>
                <w:sz w:val="20"/>
                <w:szCs w:val="20"/>
              </w:rPr>
              <w:t>0</w:t>
            </w:r>
          </w:p>
        </w:tc>
        <w:tc>
          <w:tcPr>
            <w:tcW w:w="2160" w:type="dxa"/>
          </w:tcPr>
          <w:p w:rsidRPr="00C73026" w:rsidR="00C73026" w:rsidP="002971FC" w:rsidRDefault="00C73026" w14:paraId="48560FDB" w14:textId="0F8156FF">
            <w:pPr>
              <w:jc w:val="center"/>
              <w:rPr>
                <w:rFonts w:cs="Arial"/>
                <w:sz w:val="20"/>
                <w:szCs w:val="20"/>
              </w:rPr>
            </w:pPr>
            <w:r>
              <w:rPr>
                <w:rFonts w:cs="Arial"/>
                <w:sz w:val="20"/>
                <w:szCs w:val="20"/>
              </w:rPr>
              <w:t>0</w:t>
            </w:r>
          </w:p>
        </w:tc>
      </w:tr>
      <w:tr w:rsidRPr="00C73026" w:rsidR="00C73026" w:rsidTr="006E5DE3" w14:paraId="6DE7AD70" w14:textId="77777777">
        <w:tc>
          <w:tcPr>
            <w:tcW w:w="3055" w:type="dxa"/>
          </w:tcPr>
          <w:p w:rsidR="00C73026" w:rsidP="002971FC" w:rsidRDefault="00C73026" w14:paraId="462A72B4" w14:textId="3BC92822">
            <w:pPr>
              <w:jc w:val="both"/>
              <w:rPr>
                <w:rFonts w:cs="Arial"/>
                <w:sz w:val="20"/>
                <w:szCs w:val="20"/>
              </w:rPr>
            </w:pPr>
            <w:r>
              <w:rPr>
                <w:rFonts w:cs="Arial"/>
                <w:sz w:val="20"/>
                <w:szCs w:val="20"/>
              </w:rPr>
              <w:t>Sulfur Hexafluoride (SF6)</w:t>
            </w:r>
          </w:p>
        </w:tc>
        <w:tc>
          <w:tcPr>
            <w:tcW w:w="1440" w:type="dxa"/>
          </w:tcPr>
          <w:p w:rsidRPr="00C73026" w:rsidR="00C73026" w:rsidP="002971FC" w:rsidRDefault="00C73026" w14:paraId="657F3A28" w14:textId="24F4D2AB">
            <w:pPr>
              <w:jc w:val="center"/>
              <w:rPr>
                <w:rFonts w:cs="Arial"/>
                <w:sz w:val="20"/>
                <w:szCs w:val="20"/>
              </w:rPr>
            </w:pPr>
            <w:r>
              <w:rPr>
                <w:rFonts w:cs="Arial"/>
                <w:sz w:val="20"/>
                <w:szCs w:val="20"/>
              </w:rPr>
              <w:t>0</w:t>
            </w:r>
          </w:p>
        </w:tc>
        <w:tc>
          <w:tcPr>
            <w:tcW w:w="1890" w:type="dxa"/>
          </w:tcPr>
          <w:p w:rsidRPr="00C73026" w:rsidR="00C73026" w:rsidP="002971FC" w:rsidRDefault="00C73026" w14:paraId="5CE6F768" w14:textId="2B792E3A">
            <w:pPr>
              <w:jc w:val="center"/>
              <w:rPr>
                <w:rFonts w:cs="Arial"/>
                <w:sz w:val="20"/>
                <w:szCs w:val="20"/>
              </w:rPr>
            </w:pPr>
            <w:r>
              <w:rPr>
                <w:rFonts w:cs="Arial"/>
                <w:sz w:val="20"/>
                <w:szCs w:val="20"/>
              </w:rPr>
              <w:t>0</w:t>
            </w:r>
          </w:p>
        </w:tc>
        <w:tc>
          <w:tcPr>
            <w:tcW w:w="2160" w:type="dxa"/>
          </w:tcPr>
          <w:p w:rsidRPr="00C73026" w:rsidR="00C73026" w:rsidP="002971FC" w:rsidRDefault="00C73026" w14:paraId="23AE39AF" w14:textId="6FF33C1E">
            <w:pPr>
              <w:jc w:val="center"/>
              <w:rPr>
                <w:rFonts w:cs="Arial"/>
                <w:sz w:val="20"/>
                <w:szCs w:val="20"/>
              </w:rPr>
            </w:pPr>
            <w:r>
              <w:rPr>
                <w:rFonts w:cs="Arial"/>
                <w:sz w:val="20"/>
                <w:szCs w:val="20"/>
              </w:rPr>
              <w:t>0</w:t>
            </w:r>
          </w:p>
        </w:tc>
      </w:tr>
      <w:tr w:rsidRPr="00C73026" w:rsidR="00C73026" w:rsidTr="006E5DE3" w14:paraId="7380D471" w14:textId="77777777">
        <w:tc>
          <w:tcPr>
            <w:tcW w:w="3055" w:type="dxa"/>
          </w:tcPr>
          <w:p w:rsidR="00C73026" w:rsidP="002971FC" w:rsidRDefault="00C73026" w14:paraId="60FA5909" w14:textId="4E94936D">
            <w:pPr>
              <w:jc w:val="both"/>
              <w:rPr>
                <w:rFonts w:cs="Arial"/>
                <w:sz w:val="20"/>
                <w:szCs w:val="20"/>
              </w:rPr>
            </w:pPr>
            <w:r>
              <w:rPr>
                <w:rFonts w:cs="Arial"/>
                <w:sz w:val="20"/>
                <w:szCs w:val="20"/>
              </w:rPr>
              <w:t>Nitrogen Trifluoride (NF3)</w:t>
            </w:r>
          </w:p>
        </w:tc>
        <w:tc>
          <w:tcPr>
            <w:tcW w:w="1440" w:type="dxa"/>
          </w:tcPr>
          <w:p w:rsidRPr="00C73026" w:rsidR="00C73026" w:rsidP="002971FC" w:rsidRDefault="00C73026" w14:paraId="7F368E19" w14:textId="5F42B413">
            <w:pPr>
              <w:jc w:val="center"/>
              <w:rPr>
                <w:rFonts w:cs="Arial"/>
                <w:sz w:val="20"/>
                <w:szCs w:val="20"/>
              </w:rPr>
            </w:pPr>
            <w:r>
              <w:rPr>
                <w:rFonts w:cs="Arial"/>
                <w:sz w:val="20"/>
                <w:szCs w:val="20"/>
              </w:rPr>
              <w:t>0</w:t>
            </w:r>
          </w:p>
        </w:tc>
        <w:tc>
          <w:tcPr>
            <w:tcW w:w="1890" w:type="dxa"/>
          </w:tcPr>
          <w:p w:rsidRPr="00C73026" w:rsidR="00C73026" w:rsidP="002971FC" w:rsidRDefault="00C73026" w14:paraId="6AF6617F" w14:textId="62EF2795">
            <w:pPr>
              <w:jc w:val="center"/>
              <w:rPr>
                <w:rFonts w:cs="Arial"/>
                <w:sz w:val="20"/>
                <w:szCs w:val="20"/>
              </w:rPr>
            </w:pPr>
            <w:r>
              <w:rPr>
                <w:rFonts w:cs="Arial"/>
                <w:sz w:val="20"/>
                <w:szCs w:val="20"/>
              </w:rPr>
              <w:t>0</w:t>
            </w:r>
          </w:p>
        </w:tc>
        <w:tc>
          <w:tcPr>
            <w:tcW w:w="2160" w:type="dxa"/>
          </w:tcPr>
          <w:p w:rsidRPr="00C73026" w:rsidR="00C73026" w:rsidP="002971FC" w:rsidRDefault="00C73026" w14:paraId="09072E1D" w14:textId="61562FAD">
            <w:pPr>
              <w:jc w:val="center"/>
              <w:rPr>
                <w:rFonts w:cs="Arial"/>
                <w:sz w:val="20"/>
                <w:szCs w:val="20"/>
              </w:rPr>
            </w:pPr>
            <w:r>
              <w:rPr>
                <w:rFonts w:cs="Arial"/>
                <w:sz w:val="20"/>
                <w:szCs w:val="20"/>
              </w:rPr>
              <w:t>0</w:t>
            </w:r>
          </w:p>
        </w:tc>
      </w:tr>
      <w:tr w:rsidRPr="00C73026" w:rsidR="00C73026" w:rsidTr="006E5DE3" w14:paraId="0D5810C5" w14:textId="77777777">
        <w:tc>
          <w:tcPr>
            <w:tcW w:w="3055" w:type="dxa"/>
          </w:tcPr>
          <w:p w:rsidR="00C73026" w:rsidP="002971FC" w:rsidRDefault="00C73026" w14:paraId="3062DEF3" w14:textId="20E20BA7">
            <w:pPr>
              <w:jc w:val="both"/>
              <w:rPr>
                <w:rFonts w:cs="Arial"/>
                <w:sz w:val="20"/>
                <w:szCs w:val="20"/>
              </w:rPr>
            </w:pPr>
            <w:r>
              <w:rPr>
                <w:rFonts w:cs="Arial"/>
                <w:sz w:val="20"/>
                <w:szCs w:val="20"/>
              </w:rPr>
              <w:t>Total CO2e</w:t>
            </w:r>
          </w:p>
        </w:tc>
        <w:tc>
          <w:tcPr>
            <w:tcW w:w="1440" w:type="dxa"/>
          </w:tcPr>
          <w:p w:rsidRPr="00C73026" w:rsidR="00C73026" w:rsidP="002971FC" w:rsidRDefault="00C73026" w14:paraId="5C0FD955" w14:textId="1D032175">
            <w:pPr>
              <w:jc w:val="center"/>
              <w:rPr>
                <w:rFonts w:cs="Arial"/>
                <w:sz w:val="20"/>
                <w:szCs w:val="20"/>
              </w:rPr>
            </w:pPr>
            <w:r>
              <w:rPr>
                <w:rFonts w:cs="Arial"/>
                <w:sz w:val="20"/>
                <w:szCs w:val="20"/>
              </w:rPr>
              <w:t>0</w:t>
            </w:r>
          </w:p>
        </w:tc>
        <w:tc>
          <w:tcPr>
            <w:tcW w:w="1890" w:type="dxa"/>
          </w:tcPr>
          <w:p w:rsidRPr="00C73026" w:rsidR="00C73026" w:rsidP="002971FC" w:rsidRDefault="006E5DE3" w14:paraId="67116F8A" w14:textId="2FFAB953">
            <w:pPr>
              <w:jc w:val="center"/>
              <w:rPr>
                <w:rFonts w:cs="Arial"/>
                <w:sz w:val="20"/>
                <w:szCs w:val="20"/>
              </w:rPr>
            </w:pPr>
            <w:r>
              <w:rPr>
                <w:rFonts w:cs="Arial"/>
                <w:sz w:val="20"/>
                <w:szCs w:val="20"/>
              </w:rPr>
              <w:t>15.9 (metric tons)</w:t>
            </w:r>
          </w:p>
        </w:tc>
        <w:tc>
          <w:tcPr>
            <w:tcW w:w="2160" w:type="dxa"/>
          </w:tcPr>
          <w:p w:rsidRPr="00C73026" w:rsidR="00C73026" w:rsidP="002971FC" w:rsidRDefault="006E5DE3" w14:paraId="22F0DCEC" w14:textId="04D0041F">
            <w:pPr>
              <w:jc w:val="center"/>
              <w:rPr>
                <w:rFonts w:cs="Arial"/>
                <w:sz w:val="20"/>
                <w:szCs w:val="20"/>
              </w:rPr>
            </w:pPr>
            <w:r>
              <w:rPr>
                <w:rFonts w:cs="Arial"/>
                <w:sz w:val="20"/>
                <w:szCs w:val="20"/>
              </w:rPr>
              <w:t>44.4 (metric tons)</w:t>
            </w:r>
          </w:p>
        </w:tc>
      </w:tr>
    </w:tbl>
    <w:p w:rsidR="009C7E3B" w:rsidP="009C7E3B" w:rsidRDefault="009C7E3B" w14:paraId="1C90C861" w14:textId="77777777"/>
    <w:p w:rsidR="009C7E3B" w:rsidP="009C7E3B" w:rsidRDefault="006E5DE3" w14:paraId="08C5AC98" w14:textId="71EC6115">
      <w:r>
        <w:t>Exhibit 4 highlights the total volume of GHG emissions by category.</w:t>
      </w:r>
    </w:p>
    <w:p w:rsidR="009C7E3B" w:rsidP="009C7E3B" w:rsidRDefault="009C7E3B" w14:paraId="647903C3" w14:textId="77777777"/>
    <w:p w:rsidRPr="006E5DE3" w:rsidR="006E5DE3" w:rsidP="006E5DE3" w:rsidRDefault="006E5DE3" w14:paraId="257BA6D2" w14:textId="7C000811">
      <w:pPr>
        <w:pStyle w:val="Caption"/>
        <w:keepNext/>
        <w:snapToGrid w:val="0"/>
        <w:spacing w:after="0"/>
        <w:rPr>
          <w:b/>
          <w:bCs/>
          <w:color w:val="000000" w:themeColor="text1"/>
          <w:sz w:val="20"/>
          <w:szCs w:val="20"/>
        </w:rPr>
      </w:pPr>
      <w:r w:rsidRPr="006E5DE3">
        <w:rPr>
          <w:b/>
          <w:bCs/>
          <w:color w:val="000000" w:themeColor="text1"/>
          <w:sz w:val="20"/>
          <w:szCs w:val="20"/>
        </w:rPr>
        <w:t xml:space="preserve">Exhibit </w:t>
      </w:r>
      <w:r w:rsidRPr="006E5DE3">
        <w:rPr>
          <w:b/>
          <w:bCs/>
          <w:color w:val="000000" w:themeColor="text1"/>
          <w:sz w:val="20"/>
          <w:szCs w:val="20"/>
        </w:rPr>
        <w:fldChar w:fldCharType="begin"/>
      </w:r>
      <w:r w:rsidRPr="006E5DE3">
        <w:rPr>
          <w:b/>
          <w:bCs/>
          <w:color w:val="000000" w:themeColor="text1"/>
          <w:sz w:val="20"/>
          <w:szCs w:val="20"/>
        </w:rPr>
        <w:instrText xml:space="preserve"> SEQ Exhibit \* ARABIC </w:instrText>
      </w:r>
      <w:r w:rsidRPr="006E5DE3">
        <w:rPr>
          <w:b/>
          <w:bCs/>
          <w:color w:val="000000" w:themeColor="text1"/>
          <w:sz w:val="20"/>
          <w:szCs w:val="20"/>
        </w:rPr>
        <w:fldChar w:fldCharType="separate"/>
      </w:r>
      <w:r w:rsidRPr="006E5DE3">
        <w:rPr>
          <w:b/>
          <w:bCs/>
          <w:noProof/>
          <w:color w:val="000000" w:themeColor="text1"/>
          <w:sz w:val="20"/>
          <w:szCs w:val="20"/>
        </w:rPr>
        <w:t>4</w:t>
      </w:r>
      <w:r w:rsidRPr="006E5DE3">
        <w:rPr>
          <w:b/>
          <w:bCs/>
          <w:color w:val="000000" w:themeColor="text1"/>
          <w:sz w:val="20"/>
          <w:szCs w:val="20"/>
        </w:rPr>
        <w:fldChar w:fldCharType="end"/>
      </w:r>
      <w:r w:rsidRPr="006E5DE3">
        <w:rPr>
          <w:b/>
          <w:bCs/>
          <w:color w:val="000000" w:themeColor="text1"/>
          <w:sz w:val="20"/>
          <w:szCs w:val="20"/>
        </w:rPr>
        <w:t>. GHG Emissions by Category</w:t>
      </w:r>
    </w:p>
    <w:tbl>
      <w:tblPr>
        <w:tblStyle w:val="TableGrid"/>
        <w:tblW w:w="0" w:type="auto"/>
        <w:tblInd w:w="-5" w:type="dxa"/>
        <w:tblLook w:val="04A0" w:firstRow="1" w:lastRow="0" w:firstColumn="1" w:lastColumn="0" w:noHBand="0" w:noVBand="1"/>
      </w:tblPr>
      <w:tblGrid>
        <w:gridCol w:w="3055"/>
        <w:gridCol w:w="1440"/>
        <w:gridCol w:w="1890"/>
        <w:gridCol w:w="2160"/>
      </w:tblGrid>
      <w:tr w:rsidRPr="00C73026" w:rsidR="006E5DE3" w:rsidTr="002971FC" w14:paraId="2A6E6C6D" w14:textId="77777777">
        <w:tc>
          <w:tcPr>
            <w:tcW w:w="3055" w:type="dxa"/>
            <w:shd w:val="clear" w:color="auto" w:fill="C00000"/>
            <w:vAlign w:val="center"/>
          </w:tcPr>
          <w:p w:rsidRPr="00C73026" w:rsidR="006E5DE3" w:rsidP="002971FC" w:rsidRDefault="006E5DE3" w14:paraId="59890633" w14:textId="77777777">
            <w:pPr>
              <w:jc w:val="center"/>
              <w:rPr>
                <w:rFonts w:cs="Arial"/>
                <w:sz w:val="20"/>
                <w:szCs w:val="20"/>
              </w:rPr>
            </w:pPr>
            <w:r>
              <w:rPr>
                <w:rFonts w:eastAsia="Calibri" w:cs="Arial"/>
                <w:b/>
                <w:sz w:val="20"/>
                <w:szCs w:val="20"/>
              </w:rPr>
              <w:t>Greenhouse Gas (GHG)</w:t>
            </w:r>
          </w:p>
        </w:tc>
        <w:tc>
          <w:tcPr>
            <w:tcW w:w="1440" w:type="dxa"/>
            <w:shd w:val="clear" w:color="auto" w:fill="C00000"/>
            <w:vAlign w:val="center"/>
          </w:tcPr>
          <w:p w:rsidRPr="00C73026" w:rsidR="006E5DE3" w:rsidP="002971FC" w:rsidRDefault="006E5DE3" w14:paraId="78BFC517" w14:textId="6304BE68">
            <w:pPr>
              <w:jc w:val="center"/>
              <w:rPr>
                <w:rFonts w:cs="Arial"/>
                <w:sz w:val="20"/>
                <w:szCs w:val="20"/>
              </w:rPr>
            </w:pPr>
            <w:r>
              <w:rPr>
                <w:rFonts w:eastAsia="Calibri" w:cs="Arial"/>
                <w:b/>
                <w:sz w:val="20"/>
                <w:szCs w:val="20"/>
              </w:rPr>
              <w:t>Purchased Electricity</w:t>
            </w:r>
          </w:p>
        </w:tc>
        <w:tc>
          <w:tcPr>
            <w:tcW w:w="1890" w:type="dxa"/>
            <w:shd w:val="clear" w:color="auto" w:fill="C00000"/>
            <w:vAlign w:val="center"/>
          </w:tcPr>
          <w:p w:rsidRPr="00C73026" w:rsidR="006E5DE3" w:rsidP="002971FC" w:rsidRDefault="006E5DE3" w14:paraId="6FF8F924" w14:textId="08D6ABC0">
            <w:pPr>
              <w:jc w:val="center"/>
              <w:rPr>
                <w:rFonts w:eastAsia="Calibri" w:cs="Arial"/>
                <w:b/>
                <w:sz w:val="20"/>
                <w:szCs w:val="20"/>
              </w:rPr>
            </w:pPr>
            <w:r>
              <w:rPr>
                <w:rFonts w:eastAsia="Calibri" w:cs="Arial"/>
                <w:b/>
                <w:sz w:val="20"/>
                <w:szCs w:val="20"/>
              </w:rPr>
              <w:t>Business Travel</w:t>
            </w:r>
          </w:p>
        </w:tc>
        <w:tc>
          <w:tcPr>
            <w:tcW w:w="2160" w:type="dxa"/>
            <w:shd w:val="clear" w:color="auto" w:fill="C00000"/>
          </w:tcPr>
          <w:p w:rsidRPr="00C73026" w:rsidR="006E5DE3" w:rsidP="002971FC" w:rsidRDefault="006E5DE3" w14:paraId="3D7AC899" w14:textId="471AE7E1">
            <w:pPr>
              <w:jc w:val="center"/>
              <w:rPr>
                <w:rFonts w:eastAsia="Calibri" w:cs="Arial"/>
                <w:b/>
                <w:sz w:val="20"/>
                <w:szCs w:val="20"/>
              </w:rPr>
            </w:pPr>
            <w:r>
              <w:rPr>
                <w:rFonts w:eastAsia="Calibri" w:cs="Arial"/>
                <w:b/>
                <w:sz w:val="20"/>
                <w:szCs w:val="20"/>
              </w:rPr>
              <w:t>Employee Commutes</w:t>
            </w:r>
          </w:p>
        </w:tc>
      </w:tr>
      <w:tr w:rsidRPr="00C73026" w:rsidR="006E5DE3" w:rsidTr="00B4683C" w14:paraId="16D9F7BC" w14:textId="77777777">
        <w:tc>
          <w:tcPr>
            <w:tcW w:w="3055" w:type="dxa"/>
            <w:vAlign w:val="center"/>
          </w:tcPr>
          <w:p w:rsidRPr="00C73026" w:rsidR="006E5DE3" w:rsidP="006E5DE3" w:rsidRDefault="006E5DE3" w14:paraId="69425914" w14:textId="77777777">
            <w:pPr>
              <w:jc w:val="both"/>
              <w:rPr>
                <w:rFonts w:cs="Arial"/>
                <w:sz w:val="20"/>
                <w:szCs w:val="20"/>
              </w:rPr>
            </w:pPr>
            <w:r>
              <w:rPr>
                <w:rFonts w:cs="Arial"/>
                <w:sz w:val="20"/>
                <w:szCs w:val="20"/>
              </w:rPr>
              <w:t>Carbon Dioxide (CO2)</w:t>
            </w:r>
          </w:p>
        </w:tc>
        <w:tc>
          <w:tcPr>
            <w:tcW w:w="1440" w:type="dxa"/>
          </w:tcPr>
          <w:p w:rsidRPr="00C73026" w:rsidR="006E5DE3" w:rsidP="006E5DE3" w:rsidRDefault="006E5DE3" w14:paraId="3160390C" w14:textId="1480E8D4">
            <w:pPr>
              <w:jc w:val="center"/>
              <w:rPr>
                <w:rFonts w:cs="Arial"/>
                <w:sz w:val="20"/>
                <w:szCs w:val="20"/>
              </w:rPr>
            </w:pPr>
            <w:r>
              <w:rPr>
                <w:rFonts w:cs="Arial"/>
                <w:sz w:val="20"/>
                <w:szCs w:val="20"/>
              </w:rPr>
              <w:t>34,911 (</w:t>
            </w:r>
            <w:proofErr w:type="spellStart"/>
            <w:r>
              <w:rPr>
                <w:rFonts w:cs="Arial"/>
                <w:sz w:val="20"/>
                <w:szCs w:val="20"/>
              </w:rPr>
              <w:t>lbs</w:t>
            </w:r>
            <w:proofErr w:type="spellEnd"/>
            <w:r>
              <w:rPr>
                <w:rFonts w:cs="Arial"/>
                <w:sz w:val="20"/>
                <w:szCs w:val="20"/>
              </w:rPr>
              <w:t>)</w:t>
            </w:r>
          </w:p>
        </w:tc>
        <w:tc>
          <w:tcPr>
            <w:tcW w:w="1890" w:type="dxa"/>
          </w:tcPr>
          <w:p w:rsidRPr="00C73026" w:rsidR="006E5DE3" w:rsidP="006E5DE3" w:rsidRDefault="00702B8D" w14:paraId="53794099" w14:textId="057F91F1">
            <w:pPr>
              <w:jc w:val="center"/>
              <w:rPr>
                <w:rFonts w:cs="Arial"/>
                <w:sz w:val="20"/>
                <w:szCs w:val="20"/>
              </w:rPr>
            </w:pPr>
            <w:r>
              <w:rPr>
                <w:rFonts w:cs="Arial"/>
                <w:sz w:val="20"/>
                <w:szCs w:val="20"/>
              </w:rPr>
              <w:t>14,945</w:t>
            </w:r>
            <w:r w:rsidR="006E5DE3">
              <w:rPr>
                <w:rFonts w:cs="Arial"/>
                <w:sz w:val="20"/>
                <w:szCs w:val="20"/>
              </w:rPr>
              <w:t xml:space="preserve"> (</w:t>
            </w:r>
            <w:r>
              <w:rPr>
                <w:rFonts w:cs="Arial"/>
                <w:sz w:val="20"/>
                <w:szCs w:val="20"/>
              </w:rPr>
              <w:t>kg</w:t>
            </w:r>
            <w:r w:rsidR="006E5DE3">
              <w:rPr>
                <w:rFonts w:cs="Arial"/>
                <w:sz w:val="20"/>
                <w:szCs w:val="20"/>
              </w:rPr>
              <w:t>)</w:t>
            </w:r>
          </w:p>
        </w:tc>
        <w:tc>
          <w:tcPr>
            <w:tcW w:w="2160" w:type="dxa"/>
          </w:tcPr>
          <w:p w:rsidRPr="00C73026" w:rsidR="006E5DE3" w:rsidP="006E5DE3" w:rsidRDefault="006E5DE3" w14:paraId="6DB0131B" w14:textId="7E0698D7">
            <w:pPr>
              <w:jc w:val="center"/>
              <w:rPr>
                <w:rFonts w:cs="Arial"/>
                <w:sz w:val="20"/>
                <w:szCs w:val="20"/>
              </w:rPr>
            </w:pPr>
            <w:r>
              <w:rPr>
                <w:rFonts w:cs="Arial"/>
                <w:sz w:val="20"/>
                <w:szCs w:val="20"/>
              </w:rPr>
              <w:t>29,069 (kg)</w:t>
            </w:r>
          </w:p>
        </w:tc>
      </w:tr>
      <w:tr w:rsidRPr="00C73026" w:rsidR="006E5DE3" w:rsidTr="002971FC" w14:paraId="53CC99E3" w14:textId="77777777">
        <w:tc>
          <w:tcPr>
            <w:tcW w:w="3055" w:type="dxa"/>
          </w:tcPr>
          <w:p w:rsidRPr="00C73026" w:rsidR="006E5DE3" w:rsidP="006E5DE3" w:rsidRDefault="006E5DE3" w14:paraId="4301A39D" w14:textId="77777777">
            <w:pPr>
              <w:jc w:val="both"/>
              <w:rPr>
                <w:rFonts w:cs="Arial"/>
                <w:sz w:val="20"/>
                <w:szCs w:val="20"/>
              </w:rPr>
            </w:pPr>
            <w:r>
              <w:rPr>
                <w:rFonts w:cs="Arial"/>
                <w:sz w:val="20"/>
                <w:szCs w:val="20"/>
              </w:rPr>
              <w:t>Methane (CH4)</w:t>
            </w:r>
          </w:p>
        </w:tc>
        <w:tc>
          <w:tcPr>
            <w:tcW w:w="1440" w:type="dxa"/>
          </w:tcPr>
          <w:p w:rsidRPr="00C73026" w:rsidR="006E5DE3" w:rsidP="006E5DE3" w:rsidRDefault="006E5DE3" w14:paraId="30EEA058" w14:textId="742A6A30">
            <w:pPr>
              <w:jc w:val="center"/>
              <w:rPr>
                <w:rFonts w:cs="Arial"/>
                <w:sz w:val="20"/>
                <w:szCs w:val="20"/>
              </w:rPr>
            </w:pPr>
            <w:r>
              <w:rPr>
                <w:rFonts w:cs="Arial"/>
                <w:sz w:val="20"/>
                <w:szCs w:val="20"/>
              </w:rPr>
              <w:t>2.8 (</w:t>
            </w:r>
            <w:proofErr w:type="spellStart"/>
            <w:r>
              <w:rPr>
                <w:rFonts w:cs="Arial"/>
                <w:sz w:val="20"/>
                <w:szCs w:val="20"/>
              </w:rPr>
              <w:t>lbs</w:t>
            </w:r>
            <w:proofErr w:type="spellEnd"/>
            <w:r>
              <w:rPr>
                <w:rFonts w:cs="Arial"/>
                <w:sz w:val="20"/>
                <w:szCs w:val="20"/>
              </w:rPr>
              <w:t>)</w:t>
            </w:r>
          </w:p>
        </w:tc>
        <w:tc>
          <w:tcPr>
            <w:tcW w:w="1890" w:type="dxa"/>
          </w:tcPr>
          <w:p w:rsidRPr="00C73026" w:rsidR="006E5DE3" w:rsidP="006E5DE3" w:rsidRDefault="00702B8D" w14:paraId="4D8A0F6F" w14:textId="286C8E4C">
            <w:pPr>
              <w:jc w:val="center"/>
              <w:rPr>
                <w:rFonts w:cs="Arial"/>
                <w:sz w:val="20"/>
                <w:szCs w:val="20"/>
              </w:rPr>
            </w:pPr>
            <w:r>
              <w:rPr>
                <w:rFonts w:cs="Arial"/>
                <w:sz w:val="20"/>
                <w:szCs w:val="20"/>
              </w:rPr>
              <w:t>210.9</w:t>
            </w:r>
            <w:r w:rsidR="006E5DE3">
              <w:rPr>
                <w:rFonts w:cs="Arial"/>
                <w:sz w:val="20"/>
                <w:szCs w:val="20"/>
              </w:rPr>
              <w:t xml:space="preserve"> (</w:t>
            </w:r>
            <w:r>
              <w:rPr>
                <w:rFonts w:cs="Arial"/>
                <w:sz w:val="20"/>
                <w:szCs w:val="20"/>
              </w:rPr>
              <w:t>g</w:t>
            </w:r>
            <w:r w:rsidR="006E5DE3">
              <w:rPr>
                <w:rFonts w:cs="Arial"/>
                <w:sz w:val="20"/>
                <w:szCs w:val="20"/>
              </w:rPr>
              <w:t>)</w:t>
            </w:r>
          </w:p>
        </w:tc>
        <w:tc>
          <w:tcPr>
            <w:tcW w:w="2160" w:type="dxa"/>
          </w:tcPr>
          <w:p w:rsidRPr="00C73026" w:rsidR="006E5DE3" w:rsidP="006E5DE3" w:rsidRDefault="00702B8D" w14:paraId="447EE965" w14:textId="3F85BAB1">
            <w:pPr>
              <w:jc w:val="center"/>
              <w:rPr>
                <w:rFonts w:cs="Arial"/>
                <w:sz w:val="20"/>
                <w:szCs w:val="20"/>
              </w:rPr>
            </w:pPr>
            <w:r>
              <w:rPr>
                <w:rFonts w:cs="Arial"/>
                <w:sz w:val="20"/>
                <w:szCs w:val="20"/>
              </w:rPr>
              <w:t>764.1</w:t>
            </w:r>
            <w:r w:rsidR="006E5DE3">
              <w:rPr>
                <w:rFonts w:cs="Arial"/>
                <w:sz w:val="20"/>
                <w:szCs w:val="20"/>
              </w:rPr>
              <w:t xml:space="preserve"> (g)</w:t>
            </w:r>
          </w:p>
        </w:tc>
      </w:tr>
      <w:tr w:rsidRPr="00C73026" w:rsidR="006E5DE3" w:rsidTr="002971FC" w14:paraId="20680138" w14:textId="77777777">
        <w:tc>
          <w:tcPr>
            <w:tcW w:w="3055" w:type="dxa"/>
          </w:tcPr>
          <w:p w:rsidRPr="00C73026" w:rsidR="006E5DE3" w:rsidP="006E5DE3" w:rsidRDefault="006E5DE3" w14:paraId="6B387D44" w14:textId="77777777">
            <w:pPr>
              <w:jc w:val="both"/>
              <w:rPr>
                <w:rFonts w:cs="Arial"/>
                <w:sz w:val="20"/>
                <w:szCs w:val="20"/>
              </w:rPr>
            </w:pPr>
            <w:r>
              <w:rPr>
                <w:rFonts w:cs="Arial"/>
                <w:sz w:val="20"/>
                <w:szCs w:val="20"/>
              </w:rPr>
              <w:t>Nitrous Oxide (N2O)</w:t>
            </w:r>
          </w:p>
        </w:tc>
        <w:tc>
          <w:tcPr>
            <w:tcW w:w="1440" w:type="dxa"/>
          </w:tcPr>
          <w:p w:rsidRPr="00C73026" w:rsidR="006E5DE3" w:rsidP="006E5DE3" w:rsidRDefault="006E5DE3" w14:paraId="712A97CE" w14:textId="0AB55EBF">
            <w:pPr>
              <w:jc w:val="center"/>
              <w:rPr>
                <w:rFonts w:cs="Arial"/>
                <w:sz w:val="20"/>
                <w:szCs w:val="20"/>
              </w:rPr>
            </w:pPr>
            <w:r>
              <w:rPr>
                <w:rFonts w:cs="Arial"/>
                <w:sz w:val="20"/>
                <w:szCs w:val="20"/>
              </w:rPr>
              <w:t>0.4 (</w:t>
            </w:r>
            <w:proofErr w:type="spellStart"/>
            <w:r>
              <w:rPr>
                <w:rFonts w:cs="Arial"/>
                <w:sz w:val="20"/>
                <w:szCs w:val="20"/>
              </w:rPr>
              <w:t>lbs</w:t>
            </w:r>
            <w:proofErr w:type="spellEnd"/>
            <w:r>
              <w:rPr>
                <w:rFonts w:cs="Arial"/>
                <w:sz w:val="20"/>
                <w:szCs w:val="20"/>
              </w:rPr>
              <w:t>)</w:t>
            </w:r>
          </w:p>
        </w:tc>
        <w:tc>
          <w:tcPr>
            <w:tcW w:w="1890" w:type="dxa"/>
          </w:tcPr>
          <w:p w:rsidRPr="00C73026" w:rsidR="006E5DE3" w:rsidP="006E5DE3" w:rsidRDefault="00702B8D" w14:paraId="0A0EAEA7" w14:textId="77F1A2A1">
            <w:pPr>
              <w:jc w:val="center"/>
              <w:rPr>
                <w:rFonts w:cs="Arial"/>
                <w:sz w:val="20"/>
                <w:szCs w:val="20"/>
              </w:rPr>
            </w:pPr>
            <w:r>
              <w:rPr>
                <w:rFonts w:cs="Arial"/>
                <w:sz w:val="20"/>
                <w:szCs w:val="20"/>
              </w:rPr>
              <w:t>460.0</w:t>
            </w:r>
            <w:r w:rsidR="006E5DE3">
              <w:rPr>
                <w:rFonts w:cs="Arial"/>
                <w:sz w:val="20"/>
                <w:szCs w:val="20"/>
              </w:rPr>
              <w:t xml:space="preserve"> (</w:t>
            </w:r>
            <w:r>
              <w:rPr>
                <w:rFonts w:cs="Arial"/>
                <w:sz w:val="20"/>
                <w:szCs w:val="20"/>
              </w:rPr>
              <w:t>g</w:t>
            </w:r>
            <w:r w:rsidR="006E5DE3">
              <w:rPr>
                <w:rFonts w:cs="Arial"/>
                <w:sz w:val="20"/>
                <w:szCs w:val="20"/>
              </w:rPr>
              <w:t>)</w:t>
            </w:r>
          </w:p>
        </w:tc>
        <w:tc>
          <w:tcPr>
            <w:tcW w:w="2160" w:type="dxa"/>
          </w:tcPr>
          <w:p w:rsidRPr="00C73026" w:rsidR="006E5DE3" w:rsidP="006E5DE3" w:rsidRDefault="00702B8D" w14:paraId="704EF709" w14:textId="0B79F0DB">
            <w:pPr>
              <w:jc w:val="center"/>
              <w:rPr>
                <w:rFonts w:cs="Arial"/>
                <w:sz w:val="20"/>
                <w:szCs w:val="20"/>
              </w:rPr>
            </w:pPr>
            <w:r>
              <w:rPr>
                <w:rFonts w:cs="Arial"/>
                <w:sz w:val="20"/>
                <w:szCs w:val="20"/>
              </w:rPr>
              <w:t xml:space="preserve">681.0 </w:t>
            </w:r>
            <w:r w:rsidR="006E5DE3">
              <w:rPr>
                <w:rFonts w:cs="Arial"/>
                <w:sz w:val="20"/>
                <w:szCs w:val="20"/>
              </w:rPr>
              <w:t>(g)</w:t>
            </w:r>
          </w:p>
        </w:tc>
      </w:tr>
      <w:tr w:rsidRPr="00C73026" w:rsidR="006E5DE3" w:rsidTr="002971FC" w14:paraId="41549A12" w14:textId="77777777">
        <w:tc>
          <w:tcPr>
            <w:tcW w:w="3055" w:type="dxa"/>
          </w:tcPr>
          <w:p w:rsidR="006E5DE3" w:rsidP="002971FC" w:rsidRDefault="006E5DE3" w14:paraId="510378DD" w14:textId="77777777">
            <w:pPr>
              <w:jc w:val="both"/>
              <w:rPr>
                <w:rFonts w:cs="Arial"/>
                <w:sz w:val="20"/>
                <w:szCs w:val="20"/>
              </w:rPr>
            </w:pPr>
            <w:r>
              <w:rPr>
                <w:rFonts w:cs="Arial"/>
                <w:sz w:val="20"/>
                <w:szCs w:val="20"/>
              </w:rPr>
              <w:t>Hydrofluorocarbons (HFCs)</w:t>
            </w:r>
          </w:p>
        </w:tc>
        <w:tc>
          <w:tcPr>
            <w:tcW w:w="1440" w:type="dxa"/>
          </w:tcPr>
          <w:p w:rsidRPr="00C73026" w:rsidR="006E5DE3" w:rsidP="002971FC" w:rsidRDefault="006E5DE3" w14:paraId="0D40A6FB" w14:textId="77777777">
            <w:pPr>
              <w:jc w:val="center"/>
              <w:rPr>
                <w:rFonts w:cs="Arial"/>
                <w:sz w:val="20"/>
                <w:szCs w:val="20"/>
              </w:rPr>
            </w:pPr>
            <w:r>
              <w:rPr>
                <w:rFonts w:cs="Arial"/>
                <w:sz w:val="20"/>
                <w:szCs w:val="20"/>
              </w:rPr>
              <w:t>0</w:t>
            </w:r>
          </w:p>
        </w:tc>
        <w:tc>
          <w:tcPr>
            <w:tcW w:w="1890" w:type="dxa"/>
          </w:tcPr>
          <w:p w:rsidRPr="00C73026" w:rsidR="006E5DE3" w:rsidP="002971FC" w:rsidRDefault="006E5DE3" w14:paraId="0452A5DB" w14:textId="77777777">
            <w:pPr>
              <w:jc w:val="center"/>
              <w:rPr>
                <w:rFonts w:cs="Arial"/>
                <w:sz w:val="20"/>
                <w:szCs w:val="20"/>
              </w:rPr>
            </w:pPr>
            <w:r>
              <w:rPr>
                <w:rFonts w:cs="Arial"/>
                <w:sz w:val="20"/>
                <w:szCs w:val="20"/>
              </w:rPr>
              <w:t>0</w:t>
            </w:r>
          </w:p>
        </w:tc>
        <w:tc>
          <w:tcPr>
            <w:tcW w:w="2160" w:type="dxa"/>
          </w:tcPr>
          <w:p w:rsidRPr="00C73026" w:rsidR="006E5DE3" w:rsidP="002971FC" w:rsidRDefault="006E5DE3" w14:paraId="71B17EA6" w14:textId="77777777">
            <w:pPr>
              <w:jc w:val="center"/>
              <w:rPr>
                <w:rFonts w:cs="Arial"/>
                <w:sz w:val="20"/>
                <w:szCs w:val="20"/>
              </w:rPr>
            </w:pPr>
            <w:r>
              <w:rPr>
                <w:rFonts w:cs="Arial"/>
                <w:sz w:val="20"/>
                <w:szCs w:val="20"/>
              </w:rPr>
              <w:t>0</w:t>
            </w:r>
          </w:p>
        </w:tc>
      </w:tr>
      <w:tr w:rsidRPr="00C73026" w:rsidR="006E5DE3" w:rsidTr="002971FC" w14:paraId="45AF0842" w14:textId="77777777">
        <w:tc>
          <w:tcPr>
            <w:tcW w:w="3055" w:type="dxa"/>
          </w:tcPr>
          <w:p w:rsidR="006E5DE3" w:rsidP="002971FC" w:rsidRDefault="006E5DE3" w14:paraId="65A77070" w14:textId="77777777">
            <w:pPr>
              <w:jc w:val="both"/>
              <w:rPr>
                <w:rFonts w:cs="Arial"/>
                <w:sz w:val="20"/>
                <w:szCs w:val="20"/>
              </w:rPr>
            </w:pPr>
            <w:r>
              <w:rPr>
                <w:rFonts w:cs="Arial"/>
                <w:sz w:val="20"/>
                <w:szCs w:val="20"/>
              </w:rPr>
              <w:t>Perfluorocarbons (PFCs)</w:t>
            </w:r>
          </w:p>
        </w:tc>
        <w:tc>
          <w:tcPr>
            <w:tcW w:w="1440" w:type="dxa"/>
          </w:tcPr>
          <w:p w:rsidRPr="00C73026" w:rsidR="006E5DE3" w:rsidP="002971FC" w:rsidRDefault="006E5DE3" w14:paraId="639178F6" w14:textId="77777777">
            <w:pPr>
              <w:jc w:val="center"/>
              <w:rPr>
                <w:rFonts w:cs="Arial"/>
                <w:sz w:val="20"/>
                <w:szCs w:val="20"/>
              </w:rPr>
            </w:pPr>
            <w:r>
              <w:rPr>
                <w:rFonts w:cs="Arial"/>
                <w:sz w:val="20"/>
                <w:szCs w:val="20"/>
              </w:rPr>
              <w:t>0</w:t>
            </w:r>
          </w:p>
        </w:tc>
        <w:tc>
          <w:tcPr>
            <w:tcW w:w="1890" w:type="dxa"/>
          </w:tcPr>
          <w:p w:rsidRPr="00C73026" w:rsidR="006E5DE3" w:rsidP="002971FC" w:rsidRDefault="006E5DE3" w14:paraId="5EDA745E" w14:textId="77777777">
            <w:pPr>
              <w:jc w:val="center"/>
              <w:rPr>
                <w:rFonts w:cs="Arial"/>
                <w:sz w:val="20"/>
                <w:szCs w:val="20"/>
              </w:rPr>
            </w:pPr>
            <w:r>
              <w:rPr>
                <w:rFonts w:cs="Arial"/>
                <w:sz w:val="20"/>
                <w:szCs w:val="20"/>
              </w:rPr>
              <w:t>0</w:t>
            </w:r>
          </w:p>
        </w:tc>
        <w:tc>
          <w:tcPr>
            <w:tcW w:w="2160" w:type="dxa"/>
          </w:tcPr>
          <w:p w:rsidRPr="00C73026" w:rsidR="006E5DE3" w:rsidP="002971FC" w:rsidRDefault="006E5DE3" w14:paraId="7DAF35C7" w14:textId="77777777">
            <w:pPr>
              <w:jc w:val="center"/>
              <w:rPr>
                <w:rFonts w:cs="Arial"/>
                <w:sz w:val="20"/>
                <w:szCs w:val="20"/>
              </w:rPr>
            </w:pPr>
            <w:r>
              <w:rPr>
                <w:rFonts w:cs="Arial"/>
                <w:sz w:val="20"/>
                <w:szCs w:val="20"/>
              </w:rPr>
              <w:t>0</w:t>
            </w:r>
          </w:p>
        </w:tc>
      </w:tr>
      <w:tr w:rsidRPr="00C73026" w:rsidR="006E5DE3" w:rsidTr="002971FC" w14:paraId="0CC9E8FC" w14:textId="77777777">
        <w:tc>
          <w:tcPr>
            <w:tcW w:w="3055" w:type="dxa"/>
          </w:tcPr>
          <w:p w:rsidR="006E5DE3" w:rsidP="002971FC" w:rsidRDefault="006E5DE3" w14:paraId="66DC9448" w14:textId="77777777">
            <w:pPr>
              <w:jc w:val="both"/>
              <w:rPr>
                <w:rFonts w:cs="Arial"/>
                <w:sz w:val="20"/>
                <w:szCs w:val="20"/>
              </w:rPr>
            </w:pPr>
            <w:r>
              <w:rPr>
                <w:rFonts w:cs="Arial"/>
                <w:sz w:val="20"/>
                <w:szCs w:val="20"/>
              </w:rPr>
              <w:t>Sulfur Hexafluoride (SF6)</w:t>
            </w:r>
          </w:p>
        </w:tc>
        <w:tc>
          <w:tcPr>
            <w:tcW w:w="1440" w:type="dxa"/>
          </w:tcPr>
          <w:p w:rsidRPr="00C73026" w:rsidR="006E5DE3" w:rsidP="002971FC" w:rsidRDefault="006E5DE3" w14:paraId="373172DC" w14:textId="77777777">
            <w:pPr>
              <w:jc w:val="center"/>
              <w:rPr>
                <w:rFonts w:cs="Arial"/>
                <w:sz w:val="20"/>
                <w:szCs w:val="20"/>
              </w:rPr>
            </w:pPr>
            <w:r>
              <w:rPr>
                <w:rFonts w:cs="Arial"/>
                <w:sz w:val="20"/>
                <w:szCs w:val="20"/>
              </w:rPr>
              <w:t>0</w:t>
            </w:r>
          </w:p>
        </w:tc>
        <w:tc>
          <w:tcPr>
            <w:tcW w:w="1890" w:type="dxa"/>
          </w:tcPr>
          <w:p w:rsidRPr="00C73026" w:rsidR="006E5DE3" w:rsidP="002971FC" w:rsidRDefault="006E5DE3" w14:paraId="7F10408E" w14:textId="77777777">
            <w:pPr>
              <w:jc w:val="center"/>
              <w:rPr>
                <w:rFonts w:cs="Arial"/>
                <w:sz w:val="20"/>
                <w:szCs w:val="20"/>
              </w:rPr>
            </w:pPr>
            <w:r>
              <w:rPr>
                <w:rFonts w:cs="Arial"/>
                <w:sz w:val="20"/>
                <w:szCs w:val="20"/>
              </w:rPr>
              <w:t>0</w:t>
            </w:r>
          </w:p>
        </w:tc>
        <w:tc>
          <w:tcPr>
            <w:tcW w:w="2160" w:type="dxa"/>
          </w:tcPr>
          <w:p w:rsidRPr="00C73026" w:rsidR="006E5DE3" w:rsidP="002971FC" w:rsidRDefault="006E5DE3" w14:paraId="2D89713C" w14:textId="77777777">
            <w:pPr>
              <w:jc w:val="center"/>
              <w:rPr>
                <w:rFonts w:cs="Arial"/>
                <w:sz w:val="20"/>
                <w:szCs w:val="20"/>
              </w:rPr>
            </w:pPr>
            <w:r>
              <w:rPr>
                <w:rFonts w:cs="Arial"/>
                <w:sz w:val="20"/>
                <w:szCs w:val="20"/>
              </w:rPr>
              <w:t>0</w:t>
            </w:r>
          </w:p>
        </w:tc>
      </w:tr>
      <w:tr w:rsidRPr="00C73026" w:rsidR="006E5DE3" w:rsidTr="002971FC" w14:paraId="29217C7B" w14:textId="77777777">
        <w:tc>
          <w:tcPr>
            <w:tcW w:w="3055" w:type="dxa"/>
          </w:tcPr>
          <w:p w:rsidR="006E5DE3" w:rsidP="002971FC" w:rsidRDefault="006E5DE3" w14:paraId="38FBCB63" w14:textId="77777777">
            <w:pPr>
              <w:jc w:val="both"/>
              <w:rPr>
                <w:rFonts w:cs="Arial"/>
                <w:sz w:val="20"/>
                <w:szCs w:val="20"/>
              </w:rPr>
            </w:pPr>
            <w:r>
              <w:rPr>
                <w:rFonts w:cs="Arial"/>
                <w:sz w:val="20"/>
                <w:szCs w:val="20"/>
              </w:rPr>
              <w:t>Nitrogen Trifluoride (NF3)</w:t>
            </w:r>
          </w:p>
        </w:tc>
        <w:tc>
          <w:tcPr>
            <w:tcW w:w="1440" w:type="dxa"/>
          </w:tcPr>
          <w:p w:rsidRPr="00C73026" w:rsidR="006E5DE3" w:rsidP="002971FC" w:rsidRDefault="006E5DE3" w14:paraId="2EB66584" w14:textId="77777777">
            <w:pPr>
              <w:jc w:val="center"/>
              <w:rPr>
                <w:rFonts w:cs="Arial"/>
                <w:sz w:val="20"/>
                <w:szCs w:val="20"/>
              </w:rPr>
            </w:pPr>
            <w:r>
              <w:rPr>
                <w:rFonts w:cs="Arial"/>
                <w:sz w:val="20"/>
                <w:szCs w:val="20"/>
              </w:rPr>
              <w:t>0</w:t>
            </w:r>
          </w:p>
        </w:tc>
        <w:tc>
          <w:tcPr>
            <w:tcW w:w="1890" w:type="dxa"/>
          </w:tcPr>
          <w:p w:rsidRPr="00C73026" w:rsidR="006E5DE3" w:rsidP="002971FC" w:rsidRDefault="006E5DE3" w14:paraId="2661368C" w14:textId="77777777">
            <w:pPr>
              <w:jc w:val="center"/>
              <w:rPr>
                <w:rFonts w:cs="Arial"/>
                <w:sz w:val="20"/>
                <w:szCs w:val="20"/>
              </w:rPr>
            </w:pPr>
            <w:r>
              <w:rPr>
                <w:rFonts w:cs="Arial"/>
                <w:sz w:val="20"/>
                <w:szCs w:val="20"/>
              </w:rPr>
              <w:t>0</w:t>
            </w:r>
          </w:p>
        </w:tc>
        <w:tc>
          <w:tcPr>
            <w:tcW w:w="2160" w:type="dxa"/>
          </w:tcPr>
          <w:p w:rsidRPr="00C73026" w:rsidR="006E5DE3" w:rsidP="002971FC" w:rsidRDefault="006E5DE3" w14:paraId="7A76582C" w14:textId="77777777">
            <w:pPr>
              <w:jc w:val="center"/>
              <w:rPr>
                <w:rFonts w:cs="Arial"/>
                <w:sz w:val="20"/>
                <w:szCs w:val="20"/>
              </w:rPr>
            </w:pPr>
            <w:r>
              <w:rPr>
                <w:rFonts w:cs="Arial"/>
                <w:sz w:val="20"/>
                <w:szCs w:val="20"/>
              </w:rPr>
              <w:t>0</w:t>
            </w:r>
          </w:p>
        </w:tc>
      </w:tr>
    </w:tbl>
    <w:p w:rsidRPr="009C7E3B" w:rsidR="009C7E3B" w:rsidP="009C7E3B" w:rsidRDefault="009C7E3B" w14:paraId="32A8A39A" w14:textId="77777777"/>
    <w:p w:rsidRPr="00C1124B" w:rsidR="00C1124B" w:rsidP="00C1124B" w:rsidRDefault="00C1124B" w14:paraId="560CEC19" w14:textId="53916FFA"/>
    <w:sectPr w:rsidRPr="00C1124B" w:rsidR="00C1124B" w:rsidSect="009A7820">
      <w:pgSz w:w="12240" w:h="15840" w:orient="portrait" w:code="1"/>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9A7820" w:rsidP="007B691D" w:rsidRDefault="009A7820" w14:paraId="3E8134E6" w14:textId="77777777">
      <w:r>
        <w:separator/>
      </w:r>
    </w:p>
  </w:endnote>
  <w:endnote w:type="continuationSeparator" w:id="0">
    <w:p w:rsidR="009A7820" w:rsidP="007B691D" w:rsidRDefault="009A7820" w14:paraId="426D8948" w14:textId="77777777">
      <w:r>
        <w:continuationSeparator/>
      </w:r>
    </w:p>
  </w:endnote>
  <w:endnote w:type="continuationNotice" w:id="1">
    <w:p w:rsidR="009A7820" w:rsidRDefault="009A7820" w14:paraId="2F6EEF59"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ProximaNova-Bold">
    <w:altName w:val="Cambria"/>
    <w:panose1 w:val="00000000000000000000"/>
    <w:charset w:val="4D"/>
    <w:family w:val="auto"/>
    <w:notTrueType/>
    <w:pitch w:val="default"/>
    <w:sig w:usb0="00000003" w:usb1="00000000" w:usb2="00000000" w:usb3="00000000" w:csb0="00000001" w:csb1="00000000"/>
  </w:font>
  <w:font w:name="ProximaNova-SemiboldIt">
    <w:altName w:val="Calibri"/>
    <w:charset w:val="4D"/>
    <w:family w:val="auto"/>
    <w:pitch w:val="default"/>
    <w:sig w:usb0="00000003" w:usb1="00000000" w:usb2="00000000" w:usb3="00000000" w:csb0="00000001" w:csb1="00000000"/>
  </w:font>
  <w:font w:name="MinionPro-Regular">
    <w:altName w:val="Calibri"/>
    <w:charset w:val="4D"/>
    <w:family w:val="auto"/>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Yu Mincho">
    <w:charset w:val="80"/>
    <w:family w:val="roman"/>
    <w:pitch w:val="variable"/>
    <w:sig w:usb0="800002E7" w:usb1="2AC7FCFF" w:usb2="00000012" w:usb3="00000000" w:csb0="0002009F" w:csb1="00000000"/>
  </w:font>
  <w:font w:name="Arial (Body CS)">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201638" w:rsidP="002C60F6" w:rsidRDefault="00201638" w14:paraId="0F58F7BE" w14:textId="566C8A74">
    <w:pPr>
      <w:pStyle w:val="Footer"/>
      <w:tabs>
        <w:tab w:val="center" w:pos="9270"/>
      </w:tabs>
      <w:ind w:left="-1890"/>
      <w:jc w:val="center"/>
      <w:rPr>
        <w:rFonts w:cs="Arial"/>
        <w:i/>
        <w:color w:val="BD282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p14">
  <w:sdt>
    <w:sdtPr>
      <w:rPr>
        <w:rStyle w:val="PageNumber"/>
        <w:sz w:val="18"/>
        <w:szCs w:val="18"/>
      </w:rPr>
      <w:id w:val="1474554599"/>
      <w:docPartObj>
        <w:docPartGallery w:val="Page Numbers (Bottom of Page)"/>
        <w:docPartUnique/>
      </w:docPartObj>
    </w:sdtPr>
    <w:sdtEndPr>
      <w:rPr>
        <w:rStyle w:val="PageNumber"/>
        <w:sz w:val="18"/>
        <w:szCs w:val="18"/>
      </w:rPr>
    </w:sdtEndPr>
    <w:sdtContent>
      <w:p w:rsidRPr="00046510" w:rsidR="00B25ACE" w:rsidP="00A155A9" w:rsidRDefault="00B25ACE" w14:paraId="2A3F0E14" w14:textId="2D20B055">
        <w:pPr>
          <w:pStyle w:val="Footer"/>
          <w:framePr w:wrap="none" w:hAnchor="margin" w:vAnchor="text" w:xAlign="right" w:y="1"/>
          <w:rPr>
            <w:rStyle w:val="PageNumber"/>
            <w:sz w:val="18"/>
            <w:szCs w:val="18"/>
          </w:rPr>
        </w:pPr>
        <w:r w:rsidRPr="00046510">
          <w:rPr>
            <w:rStyle w:val="PageNumber"/>
            <w:sz w:val="18"/>
            <w:szCs w:val="18"/>
          </w:rPr>
          <w:fldChar w:fldCharType="begin"/>
        </w:r>
        <w:r w:rsidRPr="00046510">
          <w:rPr>
            <w:rStyle w:val="PageNumber"/>
            <w:sz w:val="18"/>
            <w:szCs w:val="18"/>
          </w:rPr>
          <w:instrText xml:space="preserve"> PAGE </w:instrText>
        </w:r>
        <w:r w:rsidRPr="00046510">
          <w:rPr>
            <w:rStyle w:val="PageNumber"/>
            <w:sz w:val="18"/>
            <w:szCs w:val="18"/>
          </w:rPr>
          <w:fldChar w:fldCharType="separate"/>
        </w:r>
        <w:r w:rsidRPr="00046510">
          <w:rPr>
            <w:rStyle w:val="PageNumber"/>
            <w:noProof/>
            <w:sz w:val="18"/>
            <w:szCs w:val="18"/>
          </w:rPr>
          <w:t>1</w:t>
        </w:r>
        <w:r w:rsidRPr="00046510">
          <w:rPr>
            <w:rStyle w:val="PageNumber"/>
            <w:sz w:val="18"/>
            <w:szCs w:val="18"/>
          </w:rPr>
          <w:fldChar w:fldCharType="end"/>
        </w:r>
      </w:p>
    </w:sdtContent>
  </w:sdt>
  <w:p w:rsidRPr="00046510" w:rsidR="00B25ACE" w:rsidP="00046510" w:rsidRDefault="005E5F24" w14:paraId="2C813A62" w14:textId="0CCED016">
    <w:pPr>
      <w:pStyle w:val="Footer"/>
      <w:tabs>
        <w:tab w:val="center" w:pos="9270"/>
      </w:tabs>
      <w:ind w:right="360"/>
      <w:rPr>
        <w:rFonts w:cs="Arial"/>
        <w:i/>
        <w:iCs/>
        <w:sz w:val="18"/>
        <w:szCs w:val="18"/>
      </w:rPr>
    </w:pPr>
    <w:r>
      <w:rPr>
        <w:rFonts w:cs="Arial"/>
        <w:i/>
        <w:iCs/>
        <w:noProof/>
        <w:sz w:val="18"/>
        <w:szCs w:val="18"/>
      </w:rPr>
      <mc:AlternateContent>
        <mc:Choice Requires="wps">
          <w:drawing>
            <wp:anchor distT="0" distB="0" distL="114300" distR="114300" simplePos="0" relativeHeight="251658242" behindDoc="0" locked="0" layoutInCell="1" allowOverlap="1" wp14:anchorId="69270B78" wp14:editId="19CAD6EB">
              <wp:simplePos x="0" y="0"/>
              <wp:positionH relativeFrom="column">
                <wp:posOffset>19050</wp:posOffset>
              </wp:positionH>
              <wp:positionV relativeFrom="paragraph">
                <wp:posOffset>-99060</wp:posOffset>
              </wp:positionV>
              <wp:extent cx="5911850" cy="0"/>
              <wp:effectExtent l="0" t="0" r="6350" b="12700"/>
              <wp:wrapNone/>
              <wp:docPr id="2" name="Straight Connector 2"/>
              <wp:cNvGraphicFramePr/>
              <a:graphic xmlns:a="http://schemas.openxmlformats.org/drawingml/2006/main">
                <a:graphicData uri="http://schemas.microsoft.com/office/word/2010/wordprocessingShape">
                  <wps:wsp>
                    <wps:cNvCnPr/>
                    <wps:spPr>
                      <a:xfrm>
                        <a:off x="0" y="0"/>
                        <a:ext cx="59118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rto="http://schemas.microsoft.com/office/word/2006/arto">
          <w:pict>
            <v:line id="Straight Connector 2" style="position:absolute;z-index:251659266;visibility:visible;mso-wrap-style:square;mso-wrap-distance-left:9pt;mso-wrap-distance-top:0;mso-wrap-distance-right:9pt;mso-wrap-distance-bottom:0;mso-position-horizontal:absolute;mso-position-horizontal-relative:text;mso-position-vertical:absolute;mso-position-vertical-relative:text" o:spid="_x0000_s1026" strokecolor="#4472c4 [3204]" strokeweight=".5pt" from="1.5pt,-7.8pt" to="467pt,-7.8pt" w14:anchorId="1108BE3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">
              <v:stroke joinstyle="miter"/>
            </v:line>
          </w:pict>
        </mc:Fallback>
      </mc:AlternateContent>
    </w:r>
    <w:r w:rsidR="003342C8">
      <w:rPr>
        <w:rFonts w:cs="Arial"/>
        <w:i/>
        <w:iCs/>
        <w:sz w:val="18"/>
        <w:szCs w:val="18"/>
      </w:rPr>
      <w:t xml:space="preserve">ThunderCat Technology, LLC - </w:t>
    </w:r>
    <w:hyperlink w:history="1" r:id="rId1">
      <w:r w:rsidRPr="00EC0BC8" w:rsidR="003342C8">
        <w:rPr>
          <w:rStyle w:val="Hyperlink"/>
          <w:rFonts w:cs="Arial"/>
          <w:i/>
          <w:iCs/>
          <w:sz w:val="18"/>
          <w:szCs w:val="18"/>
        </w:rPr>
        <w:t>www.thundercattech.com</w:t>
      </w:r>
    </w:hyperlink>
    <w:r w:rsidR="003342C8">
      <w:rPr>
        <w:rFonts w:cs="Arial"/>
        <w:i/>
        <w:iCs/>
        <w:sz w:val="18"/>
        <w:szCs w:val="18"/>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9A7820" w:rsidP="007B691D" w:rsidRDefault="009A7820" w14:paraId="47F7DADE" w14:textId="77777777">
      <w:r>
        <w:separator/>
      </w:r>
    </w:p>
  </w:footnote>
  <w:footnote w:type="continuationSeparator" w:id="0">
    <w:p w:rsidR="009A7820" w:rsidP="007B691D" w:rsidRDefault="009A7820" w14:paraId="74EC7395" w14:textId="77777777">
      <w:r>
        <w:continuationSeparator/>
      </w:r>
    </w:p>
  </w:footnote>
  <w:footnote w:type="continuationNotice" w:id="1">
    <w:p w:rsidR="009A7820" w:rsidRDefault="009A7820" w14:paraId="5F1CF2D5"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A62869" w:rsidP="004A780A" w:rsidRDefault="006953B8" w14:paraId="4E44FBC7" w14:textId="3D393329">
    <w:pPr>
      <w:pStyle w:val="Header"/>
      <w:jc w:val="right"/>
      <w:rPr>
        <w:rFonts w:cs="Arial"/>
        <w:i/>
        <w:iCs/>
        <w:color w:val="21434F"/>
        <w:sz w:val="28"/>
        <w:szCs w:val="28"/>
      </w:rPr>
    </w:pPr>
    <w:r>
      <w:rPr>
        <w:rFonts w:cs="Arial"/>
        <w:i/>
        <w:iCs/>
        <w:noProof/>
        <w:color w:val="21434F"/>
        <w:sz w:val="28"/>
        <w:szCs w:val="28"/>
      </w:rPr>
      <w:drawing>
        <wp:anchor distT="0" distB="0" distL="114300" distR="114300" simplePos="0" relativeHeight="251658240" behindDoc="1" locked="0" layoutInCell="1" allowOverlap="1" wp14:anchorId="75855C01" wp14:editId="6E043C35">
          <wp:simplePos x="0" y="0"/>
          <wp:positionH relativeFrom="page">
            <wp:posOffset>9525</wp:posOffset>
          </wp:positionH>
          <wp:positionV relativeFrom="paragraph">
            <wp:posOffset>-561975</wp:posOffset>
          </wp:positionV>
          <wp:extent cx="7772549" cy="10058400"/>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CAT_ProposalCover_Updated_MECH.jpg"/>
                  <pic:cNvPicPr/>
                </pic:nvPicPr>
                <pic:blipFill>
                  <a:blip r:embed="rId1">
                    <a:extLst>
                      <a:ext uri="{28A0092B-C50C-407E-A947-70E740481C1C}">
                        <a14:useLocalDpi xmlns:a14="http://schemas.microsoft.com/office/drawing/2010/main" val="0"/>
                      </a:ext>
                    </a:extLst>
                  </a:blip>
                  <a:stretch>
                    <a:fillRect/>
                  </a:stretch>
                </pic:blipFill>
                <pic:spPr>
                  <a:xfrm>
                    <a:off x="0" y="0"/>
                    <a:ext cx="7772549" cy="10058400"/>
                  </a:xfrm>
                  <a:prstGeom prst="rect">
                    <a:avLst/>
                  </a:prstGeom>
                </pic:spPr>
              </pic:pic>
            </a:graphicData>
          </a:graphic>
          <wp14:sizeRelH relativeFrom="page">
            <wp14:pctWidth>0</wp14:pctWidth>
          </wp14:sizeRelH>
          <wp14:sizeRelV relativeFrom="page">
            <wp14:pctHeight>0</wp14:pctHeight>
          </wp14:sizeRelV>
        </wp:anchor>
      </w:drawing>
    </w:r>
    <w:r w:rsidRPr="00965E75" w:rsidR="003342C8">
      <w:rPr>
        <w:rFonts w:cs="Arial"/>
        <w:i/>
        <w:iCs/>
        <w:color w:val="44546A" w:themeColor="text2"/>
        <w:sz w:val="28"/>
        <w:szCs w:val="28"/>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Pr="005E5F24" w:rsidR="00E31203" w:rsidP="005E5F24" w:rsidRDefault="005E5F24" w14:paraId="12F86F3A" w14:textId="328D171D">
    <w:pPr>
      <w:pStyle w:val="Header"/>
      <w:tabs>
        <w:tab w:val="clear" w:pos="4680"/>
        <w:tab w:val="clear" w:pos="9360"/>
        <w:tab w:val="right" w:pos="6360"/>
      </w:tabs>
      <w:rPr>
        <w:rFonts w:cs="Arial"/>
        <w:sz w:val="18"/>
        <w:szCs w:val="18"/>
      </w:rPr>
    </w:pPr>
    <w:r>
      <w:rPr>
        <w:rFonts w:cs="Arial"/>
        <w:sz w:val="18"/>
        <w:szCs w:val="18"/>
      </w:rPr>
      <w:t>ThunderCat Technology</w:t>
    </w:r>
    <w:r w:rsidRPr="005E5F24" w:rsidR="00402C2C">
      <w:rPr>
        <w:noProof/>
        <w:sz w:val="18"/>
        <w:szCs w:val="18"/>
      </w:rPr>
      <w:drawing>
        <wp:anchor distT="0" distB="0" distL="114300" distR="114300" simplePos="0" relativeHeight="251658241" behindDoc="0" locked="0" layoutInCell="1" allowOverlap="1" wp14:anchorId="4A118817" wp14:editId="0DD6A9FD">
          <wp:simplePos x="0" y="0"/>
          <wp:positionH relativeFrom="column">
            <wp:posOffset>4191000</wp:posOffset>
          </wp:positionH>
          <wp:positionV relativeFrom="paragraph">
            <wp:posOffset>-25400</wp:posOffset>
          </wp:positionV>
          <wp:extent cx="1810385" cy="427990"/>
          <wp:effectExtent l="0" t="0" r="5715" b="381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CAT_Logo_CMYK.jpg"/>
                  <pic:cNvPicPr/>
                </pic:nvPicPr>
                <pic:blipFill>
                  <a:blip r:embed="rId1">
                    <a:extLst>
                      <a:ext uri="{28A0092B-C50C-407E-A947-70E740481C1C}">
                        <a14:useLocalDpi xmlns:a14="http://schemas.microsoft.com/office/drawing/2010/main" val="0"/>
                      </a:ext>
                    </a:extLst>
                  </a:blip>
                  <a:stretch>
                    <a:fillRect/>
                  </a:stretch>
                </pic:blipFill>
                <pic:spPr>
                  <a:xfrm>
                    <a:off x="0" y="0"/>
                    <a:ext cx="1810385" cy="427990"/>
                  </a:xfrm>
                  <a:prstGeom prst="rect">
                    <a:avLst/>
                  </a:prstGeom>
                </pic:spPr>
              </pic:pic>
            </a:graphicData>
          </a:graphic>
          <wp14:sizeRelH relativeFrom="page">
            <wp14:pctWidth>0</wp14:pctWidth>
          </wp14:sizeRelH>
          <wp14:sizeRelV relativeFrom="page">
            <wp14:pctHeight>0</wp14:pctHeight>
          </wp14:sizeRelV>
        </wp:anchor>
      </w:drawing>
    </w:r>
    <w:r w:rsidR="003342C8">
      <w:rPr>
        <w:rFonts w:cs="Arial"/>
        <w:sz w:val="18"/>
        <w:szCs w:val="18"/>
      </w:rPr>
      <w:t>, LLC</w:t>
    </w:r>
  </w:p>
  <w:p w:rsidR="00F05966" w:rsidP="005E5F24" w:rsidRDefault="003342C8" w14:paraId="0861DF0B" w14:textId="63701CCE">
    <w:pPr>
      <w:pStyle w:val="Header"/>
      <w:tabs>
        <w:tab w:val="clear" w:pos="4680"/>
        <w:tab w:val="clear" w:pos="9360"/>
        <w:tab w:val="right" w:pos="6360"/>
      </w:tabs>
      <w:rPr>
        <w:rFonts w:cs="Arial"/>
        <w:sz w:val="18"/>
        <w:szCs w:val="18"/>
      </w:rPr>
    </w:pPr>
    <w:r>
      <w:rPr>
        <w:rFonts w:cs="Arial"/>
        <w:sz w:val="18"/>
        <w:szCs w:val="18"/>
      </w:rPr>
      <w:t xml:space="preserve">Greenhouse Gas Emissions </w:t>
    </w:r>
    <w:r w:rsidR="0070200A">
      <w:rPr>
        <w:rFonts w:cs="Arial"/>
        <w:sz w:val="18"/>
        <w:szCs w:val="18"/>
      </w:rPr>
      <w:t xml:space="preserve">Summary </w:t>
    </w:r>
    <w:r>
      <w:rPr>
        <w:rFonts w:cs="Arial"/>
        <w:sz w:val="18"/>
        <w:szCs w:val="18"/>
      </w:rPr>
      <w:t>Report</w:t>
    </w:r>
  </w:p>
  <w:p w:rsidR="003342C8" w:rsidP="005E5F24" w:rsidRDefault="003342C8" w14:paraId="1F3E13E8" w14:textId="17546381">
    <w:pPr>
      <w:pStyle w:val="Header"/>
      <w:tabs>
        <w:tab w:val="clear" w:pos="4680"/>
        <w:tab w:val="clear" w:pos="9360"/>
        <w:tab w:val="right" w:pos="6360"/>
      </w:tabs>
      <w:rPr>
        <w:rFonts w:cs="Arial"/>
        <w:sz w:val="18"/>
        <w:szCs w:val="18"/>
      </w:rPr>
    </w:pPr>
    <w:r>
      <w:rPr>
        <w:rFonts w:cs="Arial"/>
        <w:sz w:val="18"/>
        <w:szCs w:val="18"/>
      </w:rPr>
      <w:t>Calendar Year 2023</w:t>
    </w:r>
  </w:p>
  <w:p w:rsidRPr="005E5F24" w:rsidR="005E5F24" w:rsidP="005E5F24" w:rsidRDefault="005E5F24" w14:paraId="598D09AF" w14:textId="12B9714B">
    <w:pPr>
      <w:pStyle w:val="Header"/>
      <w:tabs>
        <w:tab w:val="clear" w:pos="4680"/>
        <w:tab w:val="clear" w:pos="9360"/>
        <w:tab w:val="right" w:pos="6360"/>
      </w:tabs>
      <w:rPr>
        <w:rFonts w:cs="Arial"/>
        <w:sz w:val="18"/>
        <w:szCs w:val="18"/>
      </w:rPr>
    </w:pPr>
    <w:r>
      <w:rPr>
        <w:rFonts w:cs="Arial"/>
        <w:i/>
        <w:iCs/>
        <w:noProof/>
        <w:sz w:val="18"/>
        <w:szCs w:val="18"/>
      </w:rPr>
      <mc:AlternateContent>
        <mc:Choice Requires="wps">
          <w:drawing>
            <wp:anchor distT="0" distB="0" distL="114300" distR="114300" simplePos="0" relativeHeight="251658243" behindDoc="0" locked="0" layoutInCell="1" allowOverlap="1" wp14:anchorId="6F3C013E" wp14:editId="6504C9AA">
              <wp:simplePos x="0" y="0"/>
              <wp:positionH relativeFrom="column">
                <wp:posOffset>0</wp:posOffset>
              </wp:positionH>
              <wp:positionV relativeFrom="paragraph">
                <wp:posOffset>50165</wp:posOffset>
              </wp:positionV>
              <wp:extent cx="5911850" cy="0"/>
              <wp:effectExtent l="0" t="0" r="6350" b="12700"/>
              <wp:wrapNone/>
              <wp:docPr id="5" name="Straight Connector 5"/>
              <wp:cNvGraphicFramePr/>
              <a:graphic xmlns:a="http://schemas.openxmlformats.org/drawingml/2006/main">
                <a:graphicData uri="http://schemas.microsoft.com/office/word/2010/wordprocessingShape">
                  <wps:wsp>
                    <wps:cNvCnPr/>
                    <wps:spPr>
                      <a:xfrm>
                        <a:off x="0" y="0"/>
                        <a:ext cx="59118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rto="http://schemas.microsoft.com/office/word/2006/arto">
          <w:pict>
            <v:line id="Straight Connector 5" style="position:absolute;z-index:251661314;visibility:visible;mso-wrap-style:square;mso-wrap-distance-left:9pt;mso-wrap-distance-top:0;mso-wrap-distance-right:9pt;mso-wrap-distance-bottom:0;mso-position-horizontal:absolute;mso-position-horizontal-relative:text;mso-position-vertical:absolute;mso-position-vertical-relative:text" o:spid="_x0000_s1026" strokecolor="#4472c4 [3204]" strokeweight=".5pt" from="0,3.95pt" to="465.5pt,3.95pt" w14:anchorId="139DD21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">
              <v:stroke joinstyle="miter"/>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A60EF"/>
    <w:multiLevelType w:val="hybridMultilevel"/>
    <w:tmpl w:val="B42A522E"/>
    <w:lvl w:ilvl="0" w:tplc="04090001">
      <w:start w:val="1"/>
      <w:numFmt w:val="bullet"/>
      <w:lvlText w:val=""/>
      <w:lvlJc w:val="left"/>
      <w:pPr>
        <w:ind w:left="720" w:hanging="360"/>
      </w:pPr>
      <w:rPr>
        <w:rFonts w:hint="default" w:ascii="Symbol" w:hAnsi="Symbol"/>
      </w:rPr>
    </w:lvl>
    <w:lvl w:ilvl="1" w:tplc="FFFFFFFF" w:tentative="1">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1" w15:restartNumberingAfterBreak="0">
    <w:nsid w:val="02371CEC"/>
    <w:multiLevelType w:val="hybridMultilevel"/>
    <w:tmpl w:val="A0BAAD1E"/>
    <w:lvl w:ilvl="0" w:tplc="CB180E30">
      <w:start w:val="12"/>
      <w:numFmt w:val="bullet"/>
      <w:lvlText w:val="-"/>
      <w:lvlJc w:val="left"/>
      <w:pPr>
        <w:ind w:left="720" w:hanging="360"/>
      </w:pPr>
      <w:rPr>
        <w:rFonts w:hint="default" w:ascii="Arial" w:hAnsi="Arial" w:cs="Arial" w:eastAsiaTheme="minorHAnsi"/>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 w15:restartNumberingAfterBreak="0">
    <w:nsid w:val="04B013B9"/>
    <w:multiLevelType w:val="multilevel"/>
    <w:tmpl w:val="B77E0828"/>
    <w:lvl w:ilvl="0">
      <w:start w:val="1"/>
      <w:numFmt w:val="bullet"/>
      <w:pStyle w:val="Bullet1Double"/>
      <w:lvlText w:val=""/>
      <w:lvlJc w:val="left"/>
      <w:pPr>
        <w:ind w:left="360" w:hanging="360"/>
      </w:pPr>
      <w:rPr>
        <w:rFonts w:hint="default" w:ascii="Symbol" w:hAnsi="Symbol"/>
        <w:color w:val="auto"/>
        <w:sz w:val="20"/>
      </w:rPr>
    </w:lvl>
    <w:lvl w:ilvl="1">
      <w:start w:val="1"/>
      <w:numFmt w:val="bullet"/>
      <w:lvlText w:val=""/>
      <w:lvlJc w:val="left"/>
      <w:pPr>
        <w:ind w:left="720" w:hanging="360"/>
      </w:pPr>
      <w:rPr>
        <w:rFonts w:hint="default" w:ascii="Symbol" w:hAnsi="Symbol"/>
      </w:rPr>
    </w:lvl>
    <w:lvl w:ilvl="2">
      <w:start w:val="1"/>
      <w:numFmt w:val="bullet"/>
      <w:lvlText w:val=""/>
      <w:lvlJc w:val="left"/>
      <w:pPr>
        <w:ind w:left="1080" w:hanging="360"/>
      </w:pPr>
      <w:rPr>
        <w:rFonts w:hint="default" w:ascii="Wingdings" w:hAnsi="Wingdings"/>
      </w:rPr>
    </w:lvl>
    <w:lvl w:ilvl="3">
      <w:start w:val="1"/>
      <w:numFmt w:val="bullet"/>
      <w:lvlText w:val=""/>
      <w:lvlJc w:val="left"/>
      <w:pPr>
        <w:ind w:left="1800" w:hanging="360"/>
      </w:pPr>
      <w:rPr>
        <w:rFonts w:hint="default" w:ascii="Symbol" w:hAnsi="Symbol"/>
        <w:color w:val="808080"/>
      </w:rPr>
    </w:lvl>
    <w:lvl w:ilvl="4">
      <w:start w:val="1"/>
      <w:numFmt w:val="bullet"/>
      <w:lvlText w:val="o"/>
      <w:lvlJc w:val="left"/>
      <w:pPr>
        <w:ind w:left="6120" w:hanging="360"/>
      </w:pPr>
      <w:rPr>
        <w:rFonts w:hint="default" w:ascii="Courier New" w:hAnsi="Courier New" w:cs="Courier New"/>
      </w:rPr>
    </w:lvl>
    <w:lvl w:ilvl="5">
      <w:start w:val="1"/>
      <w:numFmt w:val="bullet"/>
      <w:lvlText w:val=""/>
      <w:lvlJc w:val="left"/>
      <w:pPr>
        <w:ind w:left="6840" w:hanging="360"/>
      </w:pPr>
      <w:rPr>
        <w:rFonts w:hint="default" w:ascii="Wingdings" w:hAnsi="Wingdings"/>
      </w:rPr>
    </w:lvl>
    <w:lvl w:ilvl="6">
      <w:start w:val="1"/>
      <w:numFmt w:val="bullet"/>
      <w:lvlText w:val=""/>
      <w:lvlJc w:val="left"/>
      <w:pPr>
        <w:ind w:left="7560" w:hanging="360"/>
      </w:pPr>
      <w:rPr>
        <w:rFonts w:hint="default" w:ascii="Symbol" w:hAnsi="Symbol"/>
      </w:rPr>
    </w:lvl>
    <w:lvl w:ilvl="7">
      <w:start w:val="1"/>
      <w:numFmt w:val="bullet"/>
      <w:lvlText w:val="o"/>
      <w:lvlJc w:val="left"/>
      <w:pPr>
        <w:ind w:left="8280" w:hanging="360"/>
      </w:pPr>
      <w:rPr>
        <w:rFonts w:hint="default" w:ascii="Courier New" w:hAnsi="Courier New" w:cs="Courier New"/>
      </w:rPr>
    </w:lvl>
    <w:lvl w:ilvl="8">
      <w:start w:val="1"/>
      <w:numFmt w:val="bullet"/>
      <w:lvlText w:val=""/>
      <w:lvlJc w:val="left"/>
      <w:pPr>
        <w:ind w:left="9000" w:hanging="360"/>
      </w:pPr>
      <w:rPr>
        <w:rFonts w:hint="default" w:ascii="Wingdings" w:hAnsi="Wingdings"/>
      </w:rPr>
    </w:lvl>
  </w:abstractNum>
  <w:abstractNum w:abstractNumId="3" w15:restartNumberingAfterBreak="0">
    <w:nsid w:val="06FB6FE2"/>
    <w:multiLevelType w:val="hybridMultilevel"/>
    <w:tmpl w:val="2926E114"/>
    <w:lvl w:ilvl="0" w:tplc="AC386E2C">
      <w:numFmt w:val="bullet"/>
      <w:lvlText w:val="-"/>
      <w:lvlJc w:val="left"/>
      <w:pPr>
        <w:ind w:left="720" w:hanging="360"/>
      </w:pPr>
      <w:rPr>
        <w:rFonts w:hint="default" w:ascii="Arial" w:hAnsi="Arial" w:cs="Arial" w:eastAsiaTheme="minorHAnsi"/>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 w15:restartNumberingAfterBreak="0">
    <w:nsid w:val="0AA87BB2"/>
    <w:multiLevelType w:val="multilevel"/>
    <w:tmpl w:val="39EA2BAE"/>
    <w:lvl w:ilvl="0">
      <w:start w:val="1"/>
      <w:numFmt w:val="bullet"/>
      <w:lvlText w:val=""/>
      <w:lvlJc w:val="left"/>
      <w:pPr>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5" w15:restartNumberingAfterBreak="0">
    <w:nsid w:val="0D6E741C"/>
    <w:multiLevelType w:val="hybridMultilevel"/>
    <w:tmpl w:val="5370744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6" w15:restartNumberingAfterBreak="0">
    <w:nsid w:val="1E2F31D3"/>
    <w:multiLevelType w:val="hybridMultilevel"/>
    <w:tmpl w:val="75C0E52A"/>
    <w:lvl w:ilvl="0" w:tplc="813C3AC8">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5340576"/>
    <w:multiLevelType w:val="hybridMultilevel"/>
    <w:tmpl w:val="506CAFC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8" w15:restartNumberingAfterBreak="0">
    <w:nsid w:val="34A31C3A"/>
    <w:multiLevelType w:val="hybridMultilevel"/>
    <w:tmpl w:val="C05E81A8"/>
    <w:lvl w:ilvl="0" w:tplc="CB180E30">
      <w:start w:val="12"/>
      <w:numFmt w:val="bullet"/>
      <w:lvlText w:val="-"/>
      <w:lvlJc w:val="left"/>
      <w:pPr>
        <w:ind w:left="720" w:hanging="360"/>
      </w:pPr>
      <w:rPr>
        <w:rFonts w:hint="default" w:ascii="Arial" w:hAnsi="Arial" w:cs="Arial" w:eastAsiaTheme="minorHAnsi"/>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9" w15:restartNumberingAfterBreak="0">
    <w:nsid w:val="3F1F43D1"/>
    <w:multiLevelType w:val="hybridMultilevel"/>
    <w:tmpl w:val="53788958"/>
    <w:lvl w:ilvl="0" w:tplc="0409000F">
      <w:start w:val="1"/>
      <w:numFmt w:val="decimal"/>
      <w:lvlText w:val="%1."/>
      <w:lvlJc w:val="left"/>
      <w:pPr>
        <w:ind w:left="1170" w:hanging="360"/>
      </w:pPr>
      <w:rPr>
        <w:rFonts w:hint="default"/>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F423650"/>
    <w:multiLevelType w:val="hybridMultilevel"/>
    <w:tmpl w:val="B3DA691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29537F8"/>
    <w:multiLevelType w:val="multilevel"/>
    <w:tmpl w:val="E64695A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2" w15:restartNumberingAfterBreak="0">
    <w:nsid w:val="7A8514BF"/>
    <w:multiLevelType w:val="hybridMultilevel"/>
    <w:tmpl w:val="BCC8D560"/>
    <w:lvl w:ilvl="0" w:tplc="04090001">
      <w:start w:val="1"/>
      <w:numFmt w:val="bullet"/>
      <w:lvlText w:val=""/>
      <w:lvlJc w:val="left"/>
      <w:pPr>
        <w:ind w:left="720" w:hanging="360"/>
      </w:pPr>
      <w:rPr>
        <w:rFonts w:hint="default" w:ascii="Symbol" w:hAnsi="Symbol"/>
      </w:rPr>
    </w:lvl>
    <w:lvl w:ilvl="1" w:tplc="FFFFFFFF" w:tentative="1">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num w:numId="1" w16cid:durableId="58093445">
    <w:abstractNumId w:val="2"/>
  </w:num>
  <w:num w:numId="2" w16cid:durableId="863253710">
    <w:abstractNumId w:val="7"/>
  </w:num>
  <w:num w:numId="3" w16cid:durableId="79833119">
    <w:abstractNumId w:val="10"/>
  </w:num>
  <w:num w:numId="4" w16cid:durableId="1036351010">
    <w:abstractNumId w:val="6"/>
  </w:num>
  <w:num w:numId="5" w16cid:durableId="874655512">
    <w:abstractNumId w:val="9"/>
  </w:num>
  <w:num w:numId="6" w16cid:durableId="2031450155">
    <w:abstractNumId w:val="0"/>
  </w:num>
  <w:num w:numId="7" w16cid:durableId="2124226839">
    <w:abstractNumId w:val="8"/>
  </w:num>
  <w:num w:numId="8" w16cid:durableId="51588836">
    <w:abstractNumId w:val="1"/>
  </w:num>
  <w:num w:numId="9" w16cid:durableId="162552650">
    <w:abstractNumId w:val="12"/>
  </w:num>
  <w:num w:numId="10" w16cid:durableId="273561673">
    <w:abstractNumId w:val="5"/>
  </w:num>
  <w:num w:numId="11" w16cid:durableId="1152260042">
    <w:abstractNumId w:val="3"/>
  </w:num>
  <w:num w:numId="12" w16cid:durableId="217472277">
    <w:abstractNumId w:val="11"/>
  </w:num>
  <w:num w:numId="13" w16cid:durableId="593515819">
    <w:abstractNumId w:val="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stylePaneFormatFilter w:val="1224" w:allStyles="0" w:customStyles="0" w:latentStyles="1" w:stylesInUse="0" w:headingStyles="1" w:numberingStyles="0" w:tableStyles="0" w:directFormattingOnRuns="0" w:directFormattingOnParagraphs="1" w:directFormattingOnNumbering="0" w:directFormattingOnTables="0" w:clearFormatting="1" w:top3HeadingStyles="0" w:visibleStyles="0" w:alternateStyleNames="0"/>
  <w:trackRevisions w:val="fals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691D"/>
    <w:rsid w:val="00000073"/>
    <w:rsid w:val="00002CD2"/>
    <w:rsid w:val="000032B0"/>
    <w:rsid w:val="00005DF5"/>
    <w:rsid w:val="00007578"/>
    <w:rsid w:val="00010F09"/>
    <w:rsid w:val="00016022"/>
    <w:rsid w:val="000214BA"/>
    <w:rsid w:val="00023573"/>
    <w:rsid w:val="00025C29"/>
    <w:rsid w:val="00026D86"/>
    <w:rsid w:val="00030D1B"/>
    <w:rsid w:val="000335D6"/>
    <w:rsid w:val="000353BD"/>
    <w:rsid w:val="0003685D"/>
    <w:rsid w:val="00036884"/>
    <w:rsid w:val="000368F0"/>
    <w:rsid w:val="00040AEC"/>
    <w:rsid w:val="00041A53"/>
    <w:rsid w:val="00041D80"/>
    <w:rsid w:val="00043DC5"/>
    <w:rsid w:val="00046086"/>
    <w:rsid w:val="00046510"/>
    <w:rsid w:val="00047070"/>
    <w:rsid w:val="0004745C"/>
    <w:rsid w:val="0004751A"/>
    <w:rsid w:val="00047A4F"/>
    <w:rsid w:val="00047B9C"/>
    <w:rsid w:val="00051805"/>
    <w:rsid w:val="00051BBB"/>
    <w:rsid w:val="000521F7"/>
    <w:rsid w:val="00056790"/>
    <w:rsid w:val="00056C9A"/>
    <w:rsid w:val="00060B3C"/>
    <w:rsid w:val="00061633"/>
    <w:rsid w:val="00062153"/>
    <w:rsid w:val="00064929"/>
    <w:rsid w:val="0006654D"/>
    <w:rsid w:val="00066B4D"/>
    <w:rsid w:val="000703A2"/>
    <w:rsid w:val="000705EB"/>
    <w:rsid w:val="00070F58"/>
    <w:rsid w:val="00071AAF"/>
    <w:rsid w:val="00072C0A"/>
    <w:rsid w:val="00073C4B"/>
    <w:rsid w:val="000748B4"/>
    <w:rsid w:val="00076422"/>
    <w:rsid w:val="000764A0"/>
    <w:rsid w:val="000767BE"/>
    <w:rsid w:val="00077B71"/>
    <w:rsid w:val="00080E93"/>
    <w:rsid w:val="0008127C"/>
    <w:rsid w:val="00081285"/>
    <w:rsid w:val="00082A38"/>
    <w:rsid w:val="0008748B"/>
    <w:rsid w:val="000901F5"/>
    <w:rsid w:val="000906E9"/>
    <w:rsid w:val="00090D57"/>
    <w:rsid w:val="000917C6"/>
    <w:rsid w:val="0009184D"/>
    <w:rsid w:val="0009223E"/>
    <w:rsid w:val="00092AA1"/>
    <w:rsid w:val="0009328C"/>
    <w:rsid w:val="000946DC"/>
    <w:rsid w:val="000A23CC"/>
    <w:rsid w:val="000A2D63"/>
    <w:rsid w:val="000A6613"/>
    <w:rsid w:val="000A6972"/>
    <w:rsid w:val="000B0EA7"/>
    <w:rsid w:val="000B1994"/>
    <w:rsid w:val="000B2A45"/>
    <w:rsid w:val="000B3090"/>
    <w:rsid w:val="000B4E0E"/>
    <w:rsid w:val="000B5480"/>
    <w:rsid w:val="000B70FB"/>
    <w:rsid w:val="000C113A"/>
    <w:rsid w:val="000C188E"/>
    <w:rsid w:val="000C324B"/>
    <w:rsid w:val="000C39B3"/>
    <w:rsid w:val="000C6E27"/>
    <w:rsid w:val="000D030B"/>
    <w:rsid w:val="000D033C"/>
    <w:rsid w:val="000D2C65"/>
    <w:rsid w:val="000D2C8D"/>
    <w:rsid w:val="000D348D"/>
    <w:rsid w:val="000D419A"/>
    <w:rsid w:val="000D59D3"/>
    <w:rsid w:val="000D5E20"/>
    <w:rsid w:val="000D7AE0"/>
    <w:rsid w:val="000E077B"/>
    <w:rsid w:val="000E07B3"/>
    <w:rsid w:val="000E22C1"/>
    <w:rsid w:val="000E3C0C"/>
    <w:rsid w:val="000E75C1"/>
    <w:rsid w:val="000E7690"/>
    <w:rsid w:val="000E78ED"/>
    <w:rsid w:val="000F1A5E"/>
    <w:rsid w:val="000F3F69"/>
    <w:rsid w:val="000F5072"/>
    <w:rsid w:val="000F5099"/>
    <w:rsid w:val="000F7036"/>
    <w:rsid w:val="000F7C45"/>
    <w:rsid w:val="00100066"/>
    <w:rsid w:val="001000A3"/>
    <w:rsid w:val="00101284"/>
    <w:rsid w:val="0010184A"/>
    <w:rsid w:val="0010364F"/>
    <w:rsid w:val="00104244"/>
    <w:rsid w:val="001049BC"/>
    <w:rsid w:val="00110749"/>
    <w:rsid w:val="00110EA8"/>
    <w:rsid w:val="00112F6A"/>
    <w:rsid w:val="0011494D"/>
    <w:rsid w:val="00114FB5"/>
    <w:rsid w:val="001166DF"/>
    <w:rsid w:val="00116B0B"/>
    <w:rsid w:val="00117765"/>
    <w:rsid w:val="00120192"/>
    <w:rsid w:val="00121D4E"/>
    <w:rsid w:val="00122B6D"/>
    <w:rsid w:val="00125753"/>
    <w:rsid w:val="00126A2C"/>
    <w:rsid w:val="001275C0"/>
    <w:rsid w:val="00127ADA"/>
    <w:rsid w:val="00131322"/>
    <w:rsid w:val="001328C6"/>
    <w:rsid w:val="00134774"/>
    <w:rsid w:val="00134EB5"/>
    <w:rsid w:val="0013644D"/>
    <w:rsid w:val="00136E54"/>
    <w:rsid w:val="00140966"/>
    <w:rsid w:val="00141537"/>
    <w:rsid w:val="001417DE"/>
    <w:rsid w:val="00141CF2"/>
    <w:rsid w:val="00142B27"/>
    <w:rsid w:val="00144B49"/>
    <w:rsid w:val="001503A7"/>
    <w:rsid w:val="001526A8"/>
    <w:rsid w:val="00154F33"/>
    <w:rsid w:val="001559B7"/>
    <w:rsid w:val="001624B8"/>
    <w:rsid w:val="00164B73"/>
    <w:rsid w:val="00164D7D"/>
    <w:rsid w:val="00165E9B"/>
    <w:rsid w:val="0016603E"/>
    <w:rsid w:val="00170208"/>
    <w:rsid w:val="001716E7"/>
    <w:rsid w:val="001734E6"/>
    <w:rsid w:val="001778F1"/>
    <w:rsid w:val="0018148D"/>
    <w:rsid w:val="0018160B"/>
    <w:rsid w:val="0018224B"/>
    <w:rsid w:val="00182789"/>
    <w:rsid w:val="00182A06"/>
    <w:rsid w:val="00184A66"/>
    <w:rsid w:val="0018712E"/>
    <w:rsid w:val="00191105"/>
    <w:rsid w:val="00192BA5"/>
    <w:rsid w:val="00193166"/>
    <w:rsid w:val="00194EE0"/>
    <w:rsid w:val="00194F12"/>
    <w:rsid w:val="0019518E"/>
    <w:rsid w:val="00196151"/>
    <w:rsid w:val="0019765C"/>
    <w:rsid w:val="001A35EC"/>
    <w:rsid w:val="001A3C0F"/>
    <w:rsid w:val="001A3F4B"/>
    <w:rsid w:val="001A4318"/>
    <w:rsid w:val="001A7378"/>
    <w:rsid w:val="001A748B"/>
    <w:rsid w:val="001B2081"/>
    <w:rsid w:val="001B2483"/>
    <w:rsid w:val="001B350E"/>
    <w:rsid w:val="001B7019"/>
    <w:rsid w:val="001C129D"/>
    <w:rsid w:val="001C4207"/>
    <w:rsid w:val="001C69A2"/>
    <w:rsid w:val="001D3D59"/>
    <w:rsid w:val="001D7700"/>
    <w:rsid w:val="001E034D"/>
    <w:rsid w:val="001E0640"/>
    <w:rsid w:val="001E29E5"/>
    <w:rsid w:val="001E6D60"/>
    <w:rsid w:val="001E787F"/>
    <w:rsid w:val="001F244F"/>
    <w:rsid w:val="001F2663"/>
    <w:rsid w:val="001F2D5A"/>
    <w:rsid w:val="001F438B"/>
    <w:rsid w:val="001F56FB"/>
    <w:rsid w:val="001F6D4B"/>
    <w:rsid w:val="001F7EFA"/>
    <w:rsid w:val="00200E47"/>
    <w:rsid w:val="00200E4C"/>
    <w:rsid w:val="00201638"/>
    <w:rsid w:val="00204017"/>
    <w:rsid w:val="00205267"/>
    <w:rsid w:val="00206CAD"/>
    <w:rsid w:val="002078A2"/>
    <w:rsid w:val="00212EB0"/>
    <w:rsid w:val="002140C3"/>
    <w:rsid w:val="00214F93"/>
    <w:rsid w:val="00217C30"/>
    <w:rsid w:val="00217F46"/>
    <w:rsid w:val="00221352"/>
    <w:rsid w:val="00222049"/>
    <w:rsid w:val="00224BC4"/>
    <w:rsid w:val="002254C7"/>
    <w:rsid w:val="00226273"/>
    <w:rsid w:val="00231A54"/>
    <w:rsid w:val="00232B57"/>
    <w:rsid w:val="00233962"/>
    <w:rsid w:val="00233E2B"/>
    <w:rsid w:val="00234099"/>
    <w:rsid w:val="002346D4"/>
    <w:rsid w:val="0023580B"/>
    <w:rsid w:val="00235F5A"/>
    <w:rsid w:val="0023617E"/>
    <w:rsid w:val="002372D4"/>
    <w:rsid w:val="002403DF"/>
    <w:rsid w:val="00240E9E"/>
    <w:rsid w:val="0024200A"/>
    <w:rsid w:val="00242DA3"/>
    <w:rsid w:val="002449C4"/>
    <w:rsid w:val="00245308"/>
    <w:rsid w:val="00246750"/>
    <w:rsid w:val="00247203"/>
    <w:rsid w:val="00247644"/>
    <w:rsid w:val="00247A29"/>
    <w:rsid w:val="00247E9D"/>
    <w:rsid w:val="0025261A"/>
    <w:rsid w:val="0025368A"/>
    <w:rsid w:val="00254D3B"/>
    <w:rsid w:val="00254E7C"/>
    <w:rsid w:val="0025778F"/>
    <w:rsid w:val="0025793F"/>
    <w:rsid w:val="0026145B"/>
    <w:rsid w:val="00261C9C"/>
    <w:rsid w:val="00265795"/>
    <w:rsid w:val="00265DA4"/>
    <w:rsid w:val="00267DD6"/>
    <w:rsid w:val="00271919"/>
    <w:rsid w:val="00271D59"/>
    <w:rsid w:val="00272250"/>
    <w:rsid w:val="00274009"/>
    <w:rsid w:val="00274570"/>
    <w:rsid w:val="00274A9B"/>
    <w:rsid w:val="00276C2B"/>
    <w:rsid w:val="002772BB"/>
    <w:rsid w:val="002805D8"/>
    <w:rsid w:val="00280880"/>
    <w:rsid w:val="00282407"/>
    <w:rsid w:val="002843A8"/>
    <w:rsid w:val="002877F3"/>
    <w:rsid w:val="00290B35"/>
    <w:rsid w:val="002911D9"/>
    <w:rsid w:val="00291330"/>
    <w:rsid w:val="0029169A"/>
    <w:rsid w:val="00291998"/>
    <w:rsid w:val="00293673"/>
    <w:rsid w:val="00293982"/>
    <w:rsid w:val="002941B7"/>
    <w:rsid w:val="0029568E"/>
    <w:rsid w:val="002A0EEC"/>
    <w:rsid w:val="002A28DC"/>
    <w:rsid w:val="002A2D57"/>
    <w:rsid w:val="002A2F17"/>
    <w:rsid w:val="002A4A9F"/>
    <w:rsid w:val="002A4FEF"/>
    <w:rsid w:val="002A71C3"/>
    <w:rsid w:val="002B0886"/>
    <w:rsid w:val="002B3A68"/>
    <w:rsid w:val="002B4911"/>
    <w:rsid w:val="002B52FC"/>
    <w:rsid w:val="002B6AA4"/>
    <w:rsid w:val="002B6CC1"/>
    <w:rsid w:val="002B75D1"/>
    <w:rsid w:val="002C0DD9"/>
    <w:rsid w:val="002C1F8F"/>
    <w:rsid w:val="002C2B0D"/>
    <w:rsid w:val="002C313F"/>
    <w:rsid w:val="002C4B19"/>
    <w:rsid w:val="002C4C15"/>
    <w:rsid w:val="002C5448"/>
    <w:rsid w:val="002C60F6"/>
    <w:rsid w:val="002C6788"/>
    <w:rsid w:val="002D2583"/>
    <w:rsid w:val="002D2B37"/>
    <w:rsid w:val="002D2D88"/>
    <w:rsid w:val="002D3783"/>
    <w:rsid w:val="002D410A"/>
    <w:rsid w:val="002D417B"/>
    <w:rsid w:val="002D4F3A"/>
    <w:rsid w:val="002D53C2"/>
    <w:rsid w:val="002D5A85"/>
    <w:rsid w:val="002E114E"/>
    <w:rsid w:val="002E3254"/>
    <w:rsid w:val="002E39D1"/>
    <w:rsid w:val="002E4653"/>
    <w:rsid w:val="002E51DD"/>
    <w:rsid w:val="002E5C22"/>
    <w:rsid w:val="002E7E32"/>
    <w:rsid w:val="002F040C"/>
    <w:rsid w:val="002F0A86"/>
    <w:rsid w:val="002F3AFD"/>
    <w:rsid w:val="002F3E68"/>
    <w:rsid w:val="002F4A42"/>
    <w:rsid w:val="00303745"/>
    <w:rsid w:val="00303E8C"/>
    <w:rsid w:val="00304603"/>
    <w:rsid w:val="00306074"/>
    <w:rsid w:val="00306840"/>
    <w:rsid w:val="0030684B"/>
    <w:rsid w:val="00306DFC"/>
    <w:rsid w:val="00307B0D"/>
    <w:rsid w:val="00310005"/>
    <w:rsid w:val="003115A3"/>
    <w:rsid w:val="003126EA"/>
    <w:rsid w:val="00321C33"/>
    <w:rsid w:val="00322F28"/>
    <w:rsid w:val="0032387E"/>
    <w:rsid w:val="00323BC5"/>
    <w:rsid w:val="00323C87"/>
    <w:rsid w:val="003246E2"/>
    <w:rsid w:val="003257ED"/>
    <w:rsid w:val="00326090"/>
    <w:rsid w:val="0032632F"/>
    <w:rsid w:val="00330483"/>
    <w:rsid w:val="00330974"/>
    <w:rsid w:val="00331F13"/>
    <w:rsid w:val="003342C8"/>
    <w:rsid w:val="0033485B"/>
    <w:rsid w:val="00334F56"/>
    <w:rsid w:val="00341BD8"/>
    <w:rsid w:val="00341FCB"/>
    <w:rsid w:val="0034300F"/>
    <w:rsid w:val="00346E86"/>
    <w:rsid w:val="003472E8"/>
    <w:rsid w:val="00347DE4"/>
    <w:rsid w:val="00350323"/>
    <w:rsid w:val="003513CD"/>
    <w:rsid w:val="00353775"/>
    <w:rsid w:val="00355FA0"/>
    <w:rsid w:val="00356945"/>
    <w:rsid w:val="00357BBB"/>
    <w:rsid w:val="0036177F"/>
    <w:rsid w:val="0036225C"/>
    <w:rsid w:val="00364302"/>
    <w:rsid w:val="00365102"/>
    <w:rsid w:val="003653AD"/>
    <w:rsid w:val="00365483"/>
    <w:rsid w:val="003672A5"/>
    <w:rsid w:val="00370293"/>
    <w:rsid w:val="003712E7"/>
    <w:rsid w:val="00374A1B"/>
    <w:rsid w:val="00376E05"/>
    <w:rsid w:val="00376F9F"/>
    <w:rsid w:val="00377C2E"/>
    <w:rsid w:val="0038221D"/>
    <w:rsid w:val="00387048"/>
    <w:rsid w:val="00391D6C"/>
    <w:rsid w:val="00392F41"/>
    <w:rsid w:val="00393A7A"/>
    <w:rsid w:val="00393EDD"/>
    <w:rsid w:val="00394A04"/>
    <w:rsid w:val="00394E20"/>
    <w:rsid w:val="003A1DC8"/>
    <w:rsid w:val="003A4D21"/>
    <w:rsid w:val="003A51A1"/>
    <w:rsid w:val="003A5902"/>
    <w:rsid w:val="003A6AE9"/>
    <w:rsid w:val="003A6B9F"/>
    <w:rsid w:val="003B04AA"/>
    <w:rsid w:val="003B0744"/>
    <w:rsid w:val="003B18F2"/>
    <w:rsid w:val="003B29F9"/>
    <w:rsid w:val="003B4415"/>
    <w:rsid w:val="003B530D"/>
    <w:rsid w:val="003B5634"/>
    <w:rsid w:val="003C246A"/>
    <w:rsid w:val="003C4155"/>
    <w:rsid w:val="003C4B51"/>
    <w:rsid w:val="003C7B41"/>
    <w:rsid w:val="003D0AF8"/>
    <w:rsid w:val="003D5245"/>
    <w:rsid w:val="003D5A92"/>
    <w:rsid w:val="003D609A"/>
    <w:rsid w:val="003E255B"/>
    <w:rsid w:val="003E2603"/>
    <w:rsid w:val="003E3F84"/>
    <w:rsid w:val="003E4485"/>
    <w:rsid w:val="003E78A8"/>
    <w:rsid w:val="003E7E76"/>
    <w:rsid w:val="003F0722"/>
    <w:rsid w:val="003F096A"/>
    <w:rsid w:val="003F1BC1"/>
    <w:rsid w:val="003F2408"/>
    <w:rsid w:val="003F3318"/>
    <w:rsid w:val="003F45DE"/>
    <w:rsid w:val="003F4933"/>
    <w:rsid w:val="003F57E2"/>
    <w:rsid w:val="003F7D34"/>
    <w:rsid w:val="00401D07"/>
    <w:rsid w:val="004029DE"/>
    <w:rsid w:val="00402C2C"/>
    <w:rsid w:val="0040321A"/>
    <w:rsid w:val="004033B0"/>
    <w:rsid w:val="00403719"/>
    <w:rsid w:val="0040565B"/>
    <w:rsid w:val="004112F6"/>
    <w:rsid w:val="004136A9"/>
    <w:rsid w:val="004139A6"/>
    <w:rsid w:val="00416EE1"/>
    <w:rsid w:val="00420CB0"/>
    <w:rsid w:val="00422435"/>
    <w:rsid w:val="004236A5"/>
    <w:rsid w:val="00423CD9"/>
    <w:rsid w:val="00424CDD"/>
    <w:rsid w:val="0043133E"/>
    <w:rsid w:val="00433B7D"/>
    <w:rsid w:val="004341FC"/>
    <w:rsid w:val="0043472D"/>
    <w:rsid w:val="00436281"/>
    <w:rsid w:val="00440269"/>
    <w:rsid w:val="00441660"/>
    <w:rsid w:val="004418B1"/>
    <w:rsid w:val="0044305D"/>
    <w:rsid w:val="00443CDC"/>
    <w:rsid w:val="0045322E"/>
    <w:rsid w:val="00454F74"/>
    <w:rsid w:val="0045510C"/>
    <w:rsid w:val="00456448"/>
    <w:rsid w:val="004629E7"/>
    <w:rsid w:val="00462E0B"/>
    <w:rsid w:val="00467089"/>
    <w:rsid w:val="00467945"/>
    <w:rsid w:val="00470E62"/>
    <w:rsid w:val="00471288"/>
    <w:rsid w:val="00471638"/>
    <w:rsid w:val="0047218A"/>
    <w:rsid w:val="00473BB0"/>
    <w:rsid w:val="00474E93"/>
    <w:rsid w:val="00475E10"/>
    <w:rsid w:val="00477B21"/>
    <w:rsid w:val="0048030C"/>
    <w:rsid w:val="00480DEB"/>
    <w:rsid w:val="00481B8D"/>
    <w:rsid w:val="0048263A"/>
    <w:rsid w:val="004900EF"/>
    <w:rsid w:val="004904BA"/>
    <w:rsid w:val="0049141F"/>
    <w:rsid w:val="00492475"/>
    <w:rsid w:val="004924B7"/>
    <w:rsid w:val="004936D7"/>
    <w:rsid w:val="00493C6A"/>
    <w:rsid w:val="004946B8"/>
    <w:rsid w:val="004947D6"/>
    <w:rsid w:val="00494D08"/>
    <w:rsid w:val="00496D5E"/>
    <w:rsid w:val="004A037F"/>
    <w:rsid w:val="004A0628"/>
    <w:rsid w:val="004A2775"/>
    <w:rsid w:val="004A6167"/>
    <w:rsid w:val="004A6DB7"/>
    <w:rsid w:val="004A780A"/>
    <w:rsid w:val="004B1CDF"/>
    <w:rsid w:val="004B5749"/>
    <w:rsid w:val="004B743A"/>
    <w:rsid w:val="004B7D03"/>
    <w:rsid w:val="004C01B5"/>
    <w:rsid w:val="004C04E7"/>
    <w:rsid w:val="004C1AC7"/>
    <w:rsid w:val="004C2707"/>
    <w:rsid w:val="004C42CE"/>
    <w:rsid w:val="004C54B7"/>
    <w:rsid w:val="004C55A9"/>
    <w:rsid w:val="004C564C"/>
    <w:rsid w:val="004C6A72"/>
    <w:rsid w:val="004D0188"/>
    <w:rsid w:val="004D1BE5"/>
    <w:rsid w:val="004D30DE"/>
    <w:rsid w:val="004D42D6"/>
    <w:rsid w:val="004D59C0"/>
    <w:rsid w:val="004E02A1"/>
    <w:rsid w:val="004E08CB"/>
    <w:rsid w:val="004E12C6"/>
    <w:rsid w:val="004E2607"/>
    <w:rsid w:val="004E30EF"/>
    <w:rsid w:val="004E5904"/>
    <w:rsid w:val="004E7190"/>
    <w:rsid w:val="004F0124"/>
    <w:rsid w:val="004F0B7F"/>
    <w:rsid w:val="004F2995"/>
    <w:rsid w:val="004F616A"/>
    <w:rsid w:val="004F6D81"/>
    <w:rsid w:val="004F74F7"/>
    <w:rsid w:val="004F76F5"/>
    <w:rsid w:val="004F7AFF"/>
    <w:rsid w:val="004F7C1F"/>
    <w:rsid w:val="005020EF"/>
    <w:rsid w:val="0050477B"/>
    <w:rsid w:val="00505E9F"/>
    <w:rsid w:val="00507D1B"/>
    <w:rsid w:val="00512090"/>
    <w:rsid w:val="005149BB"/>
    <w:rsid w:val="005200CB"/>
    <w:rsid w:val="00523DAA"/>
    <w:rsid w:val="0052433D"/>
    <w:rsid w:val="00525AC7"/>
    <w:rsid w:val="005260EF"/>
    <w:rsid w:val="0052748E"/>
    <w:rsid w:val="00527C4E"/>
    <w:rsid w:val="00527C6B"/>
    <w:rsid w:val="00530192"/>
    <w:rsid w:val="00530DB9"/>
    <w:rsid w:val="00533213"/>
    <w:rsid w:val="00533BEF"/>
    <w:rsid w:val="00535FBA"/>
    <w:rsid w:val="00537539"/>
    <w:rsid w:val="0053791A"/>
    <w:rsid w:val="00540F25"/>
    <w:rsid w:val="005423EB"/>
    <w:rsid w:val="00542BB5"/>
    <w:rsid w:val="005441EF"/>
    <w:rsid w:val="0054525F"/>
    <w:rsid w:val="005514E3"/>
    <w:rsid w:val="00554158"/>
    <w:rsid w:val="00555F61"/>
    <w:rsid w:val="005567D4"/>
    <w:rsid w:val="00557150"/>
    <w:rsid w:val="005653D3"/>
    <w:rsid w:val="005656ED"/>
    <w:rsid w:val="00566B72"/>
    <w:rsid w:val="00566B79"/>
    <w:rsid w:val="00566DD7"/>
    <w:rsid w:val="0056763D"/>
    <w:rsid w:val="00570A59"/>
    <w:rsid w:val="00571EE7"/>
    <w:rsid w:val="005722EA"/>
    <w:rsid w:val="00572A3E"/>
    <w:rsid w:val="00573CE8"/>
    <w:rsid w:val="00575256"/>
    <w:rsid w:val="00575316"/>
    <w:rsid w:val="005806B0"/>
    <w:rsid w:val="005812FB"/>
    <w:rsid w:val="0058309F"/>
    <w:rsid w:val="00585E4C"/>
    <w:rsid w:val="005876D0"/>
    <w:rsid w:val="0059124B"/>
    <w:rsid w:val="0059193E"/>
    <w:rsid w:val="00595DBD"/>
    <w:rsid w:val="00595EEF"/>
    <w:rsid w:val="0059617D"/>
    <w:rsid w:val="00596A44"/>
    <w:rsid w:val="00597576"/>
    <w:rsid w:val="00597B87"/>
    <w:rsid w:val="005A0122"/>
    <w:rsid w:val="005A090D"/>
    <w:rsid w:val="005A1332"/>
    <w:rsid w:val="005A1638"/>
    <w:rsid w:val="005A274A"/>
    <w:rsid w:val="005A2CBC"/>
    <w:rsid w:val="005A4C8C"/>
    <w:rsid w:val="005A55A1"/>
    <w:rsid w:val="005B0F4E"/>
    <w:rsid w:val="005B1E3A"/>
    <w:rsid w:val="005B2ABF"/>
    <w:rsid w:val="005B4442"/>
    <w:rsid w:val="005B4960"/>
    <w:rsid w:val="005B5C64"/>
    <w:rsid w:val="005B759C"/>
    <w:rsid w:val="005C11D9"/>
    <w:rsid w:val="005C1BDC"/>
    <w:rsid w:val="005C2078"/>
    <w:rsid w:val="005C28CD"/>
    <w:rsid w:val="005C2BEE"/>
    <w:rsid w:val="005C4BF1"/>
    <w:rsid w:val="005C7218"/>
    <w:rsid w:val="005D03F9"/>
    <w:rsid w:val="005D1598"/>
    <w:rsid w:val="005D2520"/>
    <w:rsid w:val="005D36B1"/>
    <w:rsid w:val="005D4DAF"/>
    <w:rsid w:val="005D5A09"/>
    <w:rsid w:val="005E0DE1"/>
    <w:rsid w:val="005E1508"/>
    <w:rsid w:val="005E1E6C"/>
    <w:rsid w:val="005E2031"/>
    <w:rsid w:val="005E49D9"/>
    <w:rsid w:val="005E5813"/>
    <w:rsid w:val="005E5F24"/>
    <w:rsid w:val="005E6BCE"/>
    <w:rsid w:val="005F073F"/>
    <w:rsid w:val="005F16D1"/>
    <w:rsid w:val="005F19D3"/>
    <w:rsid w:val="005F2570"/>
    <w:rsid w:val="005F3400"/>
    <w:rsid w:val="005F410D"/>
    <w:rsid w:val="005F50AA"/>
    <w:rsid w:val="005F50FC"/>
    <w:rsid w:val="005F5108"/>
    <w:rsid w:val="005F601C"/>
    <w:rsid w:val="005F61B5"/>
    <w:rsid w:val="005F6B6F"/>
    <w:rsid w:val="005F6BAF"/>
    <w:rsid w:val="005F781B"/>
    <w:rsid w:val="00605761"/>
    <w:rsid w:val="00606CBF"/>
    <w:rsid w:val="00607C2F"/>
    <w:rsid w:val="006101F8"/>
    <w:rsid w:val="0061036B"/>
    <w:rsid w:val="006142FE"/>
    <w:rsid w:val="00615899"/>
    <w:rsid w:val="00620F0E"/>
    <w:rsid w:val="00621F91"/>
    <w:rsid w:val="00624DEA"/>
    <w:rsid w:val="00626DD9"/>
    <w:rsid w:val="006273B1"/>
    <w:rsid w:val="00627D44"/>
    <w:rsid w:val="006308FC"/>
    <w:rsid w:val="006332FC"/>
    <w:rsid w:val="006351EC"/>
    <w:rsid w:val="00636C08"/>
    <w:rsid w:val="00637EAA"/>
    <w:rsid w:val="00641D1B"/>
    <w:rsid w:val="00643F79"/>
    <w:rsid w:val="006460F7"/>
    <w:rsid w:val="00646CA6"/>
    <w:rsid w:val="00651154"/>
    <w:rsid w:val="0065567B"/>
    <w:rsid w:val="00655BCF"/>
    <w:rsid w:val="006564E2"/>
    <w:rsid w:val="006569B9"/>
    <w:rsid w:val="0065775C"/>
    <w:rsid w:val="00660006"/>
    <w:rsid w:val="006629B9"/>
    <w:rsid w:val="00664768"/>
    <w:rsid w:val="00665029"/>
    <w:rsid w:val="00665533"/>
    <w:rsid w:val="00670AED"/>
    <w:rsid w:val="00671478"/>
    <w:rsid w:val="006715D8"/>
    <w:rsid w:val="00673141"/>
    <w:rsid w:val="00673CE9"/>
    <w:rsid w:val="00674F12"/>
    <w:rsid w:val="006751DB"/>
    <w:rsid w:val="00676AF2"/>
    <w:rsid w:val="00677922"/>
    <w:rsid w:val="00677C74"/>
    <w:rsid w:val="00677D41"/>
    <w:rsid w:val="00680A76"/>
    <w:rsid w:val="00682B75"/>
    <w:rsid w:val="0068376F"/>
    <w:rsid w:val="006838C5"/>
    <w:rsid w:val="0068494A"/>
    <w:rsid w:val="00685100"/>
    <w:rsid w:val="006863CA"/>
    <w:rsid w:val="00686BBB"/>
    <w:rsid w:val="00687B5B"/>
    <w:rsid w:val="00687C6E"/>
    <w:rsid w:val="00690A79"/>
    <w:rsid w:val="006911E9"/>
    <w:rsid w:val="00691D7D"/>
    <w:rsid w:val="00692E09"/>
    <w:rsid w:val="006953B8"/>
    <w:rsid w:val="006953BD"/>
    <w:rsid w:val="006956C3"/>
    <w:rsid w:val="00695A36"/>
    <w:rsid w:val="00695E02"/>
    <w:rsid w:val="0069642B"/>
    <w:rsid w:val="0069661F"/>
    <w:rsid w:val="00696CA9"/>
    <w:rsid w:val="006970A2"/>
    <w:rsid w:val="0069713A"/>
    <w:rsid w:val="006A1398"/>
    <w:rsid w:val="006A650B"/>
    <w:rsid w:val="006A7D06"/>
    <w:rsid w:val="006B0D5D"/>
    <w:rsid w:val="006B0DB0"/>
    <w:rsid w:val="006B1A60"/>
    <w:rsid w:val="006B284B"/>
    <w:rsid w:val="006B464D"/>
    <w:rsid w:val="006B50CB"/>
    <w:rsid w:val="006B5546"/>
    <w:rsid w:val="006B658A"/>
    <w:rsid w:val="006B6958"/>
    <w:rsid w:val="006B73DE"/>
    <w:rsid w:val="006C0144"/>
    <w:rsid w:val="006C074A"/>
    <w:rsid w:val="006C172F"/>
    <w:rsid w:val="006C1FEC"/>
    <w:rsid w:val="006C53EA"/>
    <w:rsid w:val="006C5C2C"/>
    <w:rsid w:val="006C660E"/>
    <w:rsid w:val="006C68E2"/>
    <w:rsid w:val="006C7685"/>
    <w:rsid w:val="006D19C5"/>
    <w:rsid w:val="006D1B09"/>
    <w:rsid w:val="006D2ECB"/>
    <w:rsid w:val="006D460A"/>
    <w:rsid w:val="006D4E0D"/>
    <w:rsid w:val="006D6CC8"/>
    <w:rsid w:val="006D766E"/>
    <w:rsid w:val="006E0EED"/>
    <w:rsid w:val="006E1497"/>
    <w:rsid w:val="006E326B"/>
    <w:rsid w:val="006E5840"/>
    <w:rsid w:val="006E5DE3"/>
    <w:rsid w:val="006E6F33"/>
    <w:rsid w:val="006E7529"/>
    <w:rsid w:val="006F0D69"/>
    <w:rsid w:val="006F1500"/>
    <w:rsid w:val="006F1621"/>
    <w:rsid w:val="006F1D83"/>
    <w:rsid w:val="006F40DA"/>
    <w:rsid w:val="006F6DB0"/>
    <w:rsid w:val="00700032"/>
    <w:rsid w:val="00701CB6"/>
    <w:rsid w:val="0070200A"/>
    <w:rsid w:val="00702B8D"/>
    <w:rsid w:val="00703D5D"/>
    <w:rsid w:val="00703E3C"/>
    <w:rsid w:val="00703E90"/>
    <w:rsid w:val="0070449B"/>
    <w:rsid w:val="007048A6"/>
    <w:rsid w:val="00704EAA"/>
    <w:rsid w:val="00706A05"/>
    <w:rsid w:val="00707081"/>
    <w:rsid w:val="00707210"/>
    <w:rsid w:val="0070785D"/>
    <w:rsid w:val="00707F69"/>
    <w:rsid w:val="00710370"/>
    <w:rsid w:val="007104FA"/>
    <w:rsid w:val="007136D7"/>
    <w:rsid w:val="00714260"/>
    <w:rsid w:val="007142F1"/>
    <w:rsid w:val="00720284"/>
    <w:rsid w:val="007202C0"/>
    <w:rsid w:val="007205FF"/>
    <w:rsid w:val="007222DF"/>
    <w:rsid w:val="007230A0"/>
    <w:rsid w:val="00723CF3"/>
    <w:rsid w:val="0072482F"/>
    <w:rsid w:val="007261EA"/>
    <w:rsid w:val="00726AAE"/>
    <w:rsid w:val="0073067B"/>
    <w:rsid w:val="00730D05"/>
    <w:rsid w:val="007314A2"/>
    <w:rsid w:val="007329DA"/>
    <w:rsid w:val="00733090"/>
    <w:rsid w:val="0073309F"/>
    <w:rsid w:val="00740034"/>
    <w:rsid w:val="0074044A"/>
    <w:rsid w:val="0074067A"/>
    <w:rsid w:val="007438BB"/>
    <w:rsid w:val="0074390F"/>
    <w:rsid w:val="00744F1A"/>
    <w:rsid w:val="007474A3"/>
    <w:rsid w:val="00750715"/>
    <w:rsid w:val="007528E2"/>
    <w:rsid w:val="00754298"/>
    <w:rsid w:val="00754871"/>
    <w:rsid w:val="00754BE5"/>
    <w:rsid w:val="007577B2"/>
    <w:rsid w:val="00760F2D"/>
    <w:rsid w:val="00764C09"/>
    <w:rsid w:val="0076515F"/>
    <w:rsid w:val="00765B8A"/>
    <w:rsid w:val="0077129B"/>
    <w:rsid w:val="00772691"/>
    <w:rsid w:val="00772ED5"/>
    <w:rsid w:val="00774BA3"/>
    <w:rsid w:val="00774DBC"/>
    <w:rsid w:val="00775A0F"/>
    <w:rsid w:val="007770A0"/>
    <w:rsid w:val="00780845"/>
    <w:rsid w:val="00780C41"/>
    <w:rsid w:val="00781848"/>
    <w:rsid w:val="00782142"/>
    <w:rsid w:val="00782BDC"/>
    <w:rsid w:val="0078596F"/>
    <w:rsid w:val="00785BA7"/>
    <w:rsid w:val="00785C43"/>
    <w:rsid w:val="00786950"/>
    <w:rsid w:val="00786EDF"/>
    <w:rsid w:val="00790371"/>
    <w:rsid w:val="007906E4"/>
    <w:rsid w:val="007912AB"/>
    <w:rsid w:val="00791609"/>
    <w:rsid w:val="00791ADB"/>
    <w:rsid w:val="0079227D"/>
    <w:rsid w:val="007922D8"/>
    <w:rsid w:val="00794067"/>
    <w:rsid w:val="00795037"/>
    <w:rsid w:val="007977D0"/>
    <w:rsid w:val="007A13B1"/>
    <w:rsid w:val="007A15F8"/>
    <w:rsid w:val="007A424C"/>
    <w:rsid w:val="007A604C"/>
    <w:rsid w:val="007A6FEE"/>
    <w:rsid w:val="007A7209"/>
    <w:rsid w:val="007B232A"/>
    <w:rsid w:val="007B28B1"/>
    <w:rsid w:val="007B4F8C"/>
    <w:rsid w:val="007B5581"/>
    <w:rsid w:val="007B5964"/>
    <w:rsid w:val="007B691D"/>
    <w:rsid w:val="007B69E4"/>
    <w:rsid w:val="007B71D1"/>
    <w:rsid w:val="007B71E2"/>
    <w:rsid w:val="007B7BB9"/>
    <w:rsid w:val="007C03B1"/>
    <w:rsid w:val="007C1011"/>
    <w:rsid w:val="007C1199"/>
    <w:rsid w:val="007C163A"/>
    <w:rsid w:val="007C3642"/>
    <w:rsid w:val="007C3C42"/>
    <w:rsid w:val="007C42FB"/>
    <w:rsid w:val="007C5833"/>
    <w:rsid w:val="007C5C80"/>
    <w:rsid w:val="007C685A"/>
    <w:rsid w:val="007C75D0"/>
    <w:rsid w:val="007C7DE3"/>
    <w:rsid w:val="007D1142"/>
    <w:rsid w:val="007D204F"/>
    <w:rsid w:val="007D2DA1"/>
    <w:rsid w:val="007D588A"/>
    <w:rsid w:val="007D673A"/>
    <w:rsid w:val="007E1351"/>
    <w:rsid w:val="007E425C"/>
    <w:rsid w:val="007E5BF1"/>
    <w:rsid w:val="007E6190"/>
    <w:rsid w:val="007F0C43"/>
    <w:rsid w:val="007F5A70"/>
    <w:rsid w:val="007F5F67"/>
    <w:rsid w:val="007F6654"/>
    <w:rsid w:val="007F6FFC"/>
    <w:rsid w:val="008012F7"/>
    <w:rsid w:val="00802DC0"/>
    <w:rsid w:val="0080384D"/>
    <w:rsid w:val="00804D24"/>
    <w:rsid w:val="0080537C"/>
    <w:rsid w:val="00805549"/>
    <w:rsid w:val="008058C4"/>
    <w:rsid w:val="00807C24"/>
    <w:rsid w:val="008157CF"/>
    <w:rsid w:val="00815CE1"/>
    <w:rsid w:val="008167F6"/>
    <w:rsid w:val="008178A7"/>
    <w:rsid w:val="008178D8"/>
    <w:rsid w:val="00817F1A"/>
    <w:rsid w:val="00822F67"/>
    <w:rsid w:val="008239B3"/>
    <w:rsid w:val="0082506A"/>
    <w:rsid w:val="00825E63"/>
    <w:rsid w:val="00827F23"/>
    <w:rsid w:val="00831B00"/>
    <w:rsid w:val="00831D88"/>
    <w:rsid w:val="00832FB5"/>
    <w:rsid w:val="00833D3D"/>
    <w:rsid w:val="00835AF6"/>
    <w:rsid w:val="0083620E"/>
    <w:rsid w:val="00837F50"/>
    <w:rsid w:val="00840986"/>
    <w:rsid w:val="00842090"/>
    <w:rsid w:val="00844F4A"/>
    <w:rsid w:val="008453D5"/>
    <w:rsid w:val="008456FA"/>
    <w:rsid w:val="008457CC"/>
    <w:rsid w:val="00847495"/>
    <w:rsid w:val="00847628"/>
    <w:rsid w:val="008542A4"/>
    <w:rsid w:val="00860AB6"/>
    <w:rsid w:val="00860D0C"/>
    <w:rsid w:val="008624C4"/>
    <w:rsid w:val="00862560"/>
    <w:rsid w:val="00867062"/>
    <w:rsid w:val="00867646"/>
    <w:rsid w:val="00870755"/>
    <w:rsid w:val="00871396"/>
    <w:rsid w:val="0087437D"/>
    <w:rsid w:val="00875FCC"/>
    <w:rsid w:val="00876615"/>
    <w:rsid w:val="008768AB"/>
    <w:rsid w:val="008768B1"/>
    <w:rsid w:val="00880005"/>
    <w:rsid w:val="008807F2"/>
    <w:rsid w:val="0088144F"/>
    <w:rsid w:val="00883614"/>
    <w:rsid w:val="008839D2"/>
    <w:rsid w:val="008844A9"/>
    <w:rsid w:val="00884BFB"/>
    <w:rsid w:val="008871E6"/>
    <w:rsid w:val="00890EBD"/>
    <w:rsid w:val="008946A0"/>
    <w:rsid w:val="008946DF"/>
    <w:rsid w:val="00895B8C"/>
    <w:rsid w:val="008979BB"/>
    <w:rsid w:val="008A07D5"/>
    <w:rsid w:val="008A1281"/>
    <w:rsid w:val="008A1D37"/>
    <w:rsid w:val="008A43F1"/>
    <w:rsid w:val="008A4C5D"/>
    <w:rsid w:val="008A500A"/>
    <w:rsid w:val="008A51C0"/>
    <w:rsid w:val="008A7150"/>
    <w:rsid w:val="008B12EB"/>
    <w:rsid w:val="008B1C10"/>
    <w:rsid w:val="008B2A02"/>
    <w:rsid w:val="008B3796"/>
    <w:rsid w:val="008B38DF"/>
    <w:rsid w:val="008B3929"/>
    <w:rsid w:val="008B4480"/>
    <w:rsid w:val="008C0E59"/>
    <w:rsid w:val="008C4BA0"/>
    <w:rsid w:val="008C5172"/>
    <w:rsid w:val="008C578A"/>
    <w:rsid w:val="008D09DD"/>
    <w:rsid w:val="008D0D58"/>
    <w:rsid w:val="008D1A1F"/>
    <w:rsid w:val="008D1C5A"/>
    <w:rsid w:val="008D2BEB"/>
    <w:rsid w:val="008D3BC3"/>
    <w:rsid w:val="008D4CCD"/>
    <w:rsid w:val="008E01FD"/>
    <w:rsid w:val="008E0924"/>
    <w:rsid w:val="008E0E54"/>
    <w:rsid w:val="008E6492"/>
    <w:rsid w:val="008E6869"/>
    <w:rsid w:val="008E6D7E"/>
    <w:rsid w:val="008F3E0C"/>
    <w:rsid w:val="008F3FD4"/>
    <w:rsid w:val="008F4844"/>
    <w:rsid w:val="008F4FDA"/>
    <w:rsid w:val="008F50A2"/>
    <w:rsid w:val="008F5DC1"/>
    <w:rsid w:val="008F7A2D"/>
    <w:rsid w:val="009003D4"/>
    <w:rsid w:val="00900F4F"/>
    <w:rsid w:val="00901D04"/>
    <w:rsid w:val="009026C3"/>
    <w:rsid w:val="00902EB0"/>
    <w:rsid w:val="0091568D"/>
    <w:rsid w:val="00916081"/>
    <w:rsid w:val="00916ADD"/>
    <w:rsid w:val="00917275"/>
    <w:rsid w:val="009178BE"/>
    <w:rsid w:val="00920879"/>
    <w:rsid w:val="00921CBA"/>
    <w:rsid w:val="00923F46"/>
    <w:rsid w:val="00930B08"/>
    <w:rsid w:val="00930B7F"/>
    <w:rsid w:val="00930D8A"/>
    <w:rsid w:val="0093240E"/>
    <w:rsid w:val="009377B2"/>
    <w:rsid w:val="00937802"/>
    <w:rsid w:val="009378D3"/>
    <w:rsid w:val="009419F0"/>
    <w:rsid w:val="009420FF"/>
    <w:rsid w:val="009460E9"/>
    <w:rsid w:val="00946356"/>
    <w:rsid w:val="009465C4"/>
    <w:rsid w:val="009468F9"/>
    <w:rsid w:val="0094706C"/>
    <w:rsid w:val="009471B7"/>
    <w:rsid w:val="0095434E"/>
    <w:rsid w:val="0095460C"/>
    <w:rsid w:val="00956E34"/>
    <w:rsid w:val="0096053D"/>
    <w:rsid w:val="00961DE3"/>
    <w:rsid w:val="00963656"/>
    <w:rsid w:val="0096587E"/>
    <w:rsid w:val="00965E75"/>
    <w:rsid w:val="00965F1B"/>
    <w:rsid w:val="00967DE2"/>
    <w:rsid w:val="0097028D"/>
    <w:rsid w:val="00972C31"/>
    <w:rsid w:val="0097326D"/>
    <w:rsid w:val="00973F59"/>
    <w:rsid w:val="009744F8"/>
    <w:rsid w:val="00974730"/>
    <w:rsid w:val="009751F0"/>
    <w:rsid w:val="00977E46"/>
    <w:rsid w:val="0098144C"/>
    <w:rsid w:val="00981B2D"/>
    <w:rsid w:val="00984A90"/>
    <w:rsid w:val="00985FA1"/>
    <w:rsid w:val="00990FD5"/>
    <w:rsid w:val="00991048"/>
    <w:rsid w:val="00991AB7"/>
    <w:rsid w:val="00992446"/>
    <w:rsid w:val="009934EA"/>
    <w:rsid w:val="00994F52"/>
    <w:rsid w:val="00995C81"/>
    <w:rsid w:val="009973B0"/>
    <w:rsid w:val="00997584"/>
    <w:rsid w:val="00997C91"/>
    <w:rsid w:val="00997DB1"/>
    <w:rsid w:val="009A0BC3"/>
    <w:rsid w:val="009A345C"/>
    <w:rsid w:val="009A3A5C"/>
    <w:rsid w:val="009A3C46"/>
    <w:rsid w:val="009A6C89"/>
    <w:rsid w:val="009A75C2"/>
    <w:rsid w:val="009A7820"/>
    <w:rsid w:val="009B0358"/>
    <w:rsid w:val="009B1ECD"/>
    <w:rsid w:val="009B2D89"/>
    <w:rsid w:val="009B2DDF"/>
    <w:rsid w:val="009B3798"/>
    <w:rsid w:val="009B404C"/>
    <w:rsid w:val="009B6476"/>
    <w:rsid w:val="009B6CB8"/>
    <w:rsid w:val="009C07D8"/>
    <w:rsid w:val="009C0C8C"/>
    <w:rsid w:val="009C0CED"/>
    <w:rsid w:val="009C162A"/>
    <w:rsid w:val="009C20FC"/>
    <w:rsid w:val="009C27BA"/>
    <w:rsid w:val="009C2A0C"/>
    <w:rsid w:val="009C2E24"/>
    <w:rsid w:val="009C52CA"/>
    <w:rsid w:val="009C55C1"/>
    <w:rsid w:val="009C583E"/>
    <w:rsid w:val="009C590D"/>
    <w:rsid w:val="009C6492"/>
    <w:rsid w:val="009C67A8"/>
    <w:rsid w:val="009C745B"/>
    <w:rsid w:val="009C78D1"/>
    <w:rsid w:val="009C7E3B"/>
    <w:rsid w:val="009D1259"/>
    <w:rsid w:val="009D1DE4"/>
    <w:rsid w:val="009D2AC5"/>
    <w:rsid w:val="009D4080"/>
    <w:rsid w:val="009D65C4"/>
    <w:rsid w:val="009D748D"/>
    <w:rsid w:val="009D7D80"/>
    <w:rsid w:val="009E0331"/>
    <w:rsid w:val="009E25A0"/>
    <w:rsid w:val="009E27F0"/>
    <w:rsid w:val="009E5497"/>
    <w:rsid w:val="009E5EA8"/>
    <w:rsid w:val="00A004B2"/>
    <w:rsid w:val="00A076AD"/>
    <w:rsid w:val="00A07B6B"/>
    <w:rsid w:val="00A07B7B"/>
    <w:rsid w:val="00A1013D"/>
    <w:rsid w:val="00A10712"/>
    <w:rsid w:val="00A1097B"/>
    <w:rsid w:val="00A11955"/>
    <w:rsid w:val="00A1278B"/>
    <w:rsid w:val="00A13296"/>
    <w:rsid w:val="00A140EF"/>
    <w:rsid w:val="00A155A9"/>
    <w:rsid w:val="00A158C7"/>
    <w:rsid w:val="00A158F0"/>
    <w:rsid w:val="00A16086"/>
    <w:rsid w:val="00A16932"/>
    <w:rsid w:val="00A175E2"/>
    <w:rsid w:val="00A17A7B"/>
    <w:rsid w:val="00A17BE3"/>
    <w:rsid w:val="00A212FF"/>
    <w:rsid w:val="00A22201"/>
    <w:rsid w:val="00A22AC2"/>
    <w:rsid w:val="00A23EFE"/>
    <w:rsid w:val="00A24119"/>
    <w:rsid w:val="00A26F99"/>
    <w:rsid w:val="00A3001A"/>
    <w:rsid w:val="00A324F1"/>
    <w:rsid w:val="00A32658"/>
    <w:rsid w:val="00A329BE"/>
    <w:rsid w:val="00A32C68"/>
    <w:rsid w:val="00A32CEC"/>
    <w:rsid w:val="00A33EBC"/>
    <w:rsid w:val="00A351D3"/>
    <w:rsid w:val="00A35602"/>
    <w:rsid w:val="00A409F4"/>
    <w:rsid w:val="00A4122E"/>
    <w:rsid w:val="00A428AD"/>
    <w:rsid w:val="00A43049"/>
    <w:rsid w:val="00A4363E"/>
    <w:rsid w:val="00A43D10"/>
    <w:rsid w:val="00A460F7"/>
    <w:rsid w:val="00A464BB"/>
    <w:rsid w:val="00A509AB"/>
    <w:rsid w:val="00A51772"/>
    <w:rsid w:val="00A53E2F"/>
    <w:rsid w:val="00A56180"/>
    <w:rsid w:val="00A60228"/>
    <w:rsid w:val="00A61109"/>
    <w:rsid w:val="00A61899"/>
    <w:rsid w:val="00A622D3"/>
    <w:rsid w:val="00A62718"/>
    <w:rsid w:val="00A62869"/>
    <w:rsid w:val="00A64CDB"/>
    <w:rsid w:val="00A65417"/>
    <w:rsid w:val="00A6743F"/>
    <w:rsid w:val="00A6771C"/>
    <w:rsid w:val="00A701B4"/>
    <w:rsid w:val="00A712FB"/>
    <w:rsid w:val="00A7174F"/>
    <w:rsid w:val="00A717F8"/>
    <w:rsid w:val="00A72A9B"/>
    <w:rsid w:val="00A72F4C"/>
    <w:rsid w:val="00A73231"/>
    <w:rsid w:val="00A80291"/>
    <w:rsid w:val="00A82AB3"/>
    <w:rsid w:val="00A82FF7"/>
    <w:rsid w:val="00A846BC"/>
    <w:rsid w:val="00A85439"/>
    <w:rsid w:val="00A85D03"/>
    <w:rsid w:val="00A87E41"/>
    <w:rsid w:val="00A901CE"/>
    <w:rsid w:val="00A91D20"/>
    <w:rsid w:val="00A9292B"/>
    <w:rsid w:val="00A92E4A"/>
    <w:rsid w:val="00A942A9"/>
    <w:rsid w:val="00A950FA"/>
    <w:rsid w:val="00A95777"/>
    <w:rsid w:val="00A95D34"/>
    <w:rsid w:val="00AA24FD"/>
    <w:rsid w:val="00AA4411"/>
    <w:rsid w:val="00AA48A1"/>
    <w:rsid w:val="00AA520D"/>
    <w:rsid w:val="00AA5227"/>
    <w:rsid w:val="00AA6D58"/>
    <w:rsid w:val="00AB3359"/>
    <w:rsid w:val="00AB5494"/>
    <w:rsid w:val="00AB5A09"/>
    <w:rsid w:val="00AB5B68"/>
    <w:rsid w:val="00AB6F10"/>
    <w:rsid w:val="00AD29E0"/>
    <w:rsid w:val="00AD3F43"/>
    <w:rsid w:val="00AD5222"/>
    <w:rsid w:val="00AD5AFA"/>
    <w:rsid w:val="00AD64E3"/>
    <w:rsid w:val="00AD7617"/>
    <w:rsid w:val="00AE0779"/>
    <w:rsid w:val="00AE0F62"/>
    <w:rsid w:val="00AE15AF"/>
    <w:rsid w:val="00AE279C"/>
    <w:rsid w:val="00AE3691"/>
    <w:rsid w:val="00AE37D2"/>
    <w:rsid w:val="00AE397E"/>
    <w:rsid w:val="00AE4526"/>
    <w:rsid w:val="00AE662E"/>
    <w:rsid w:val="00AE6A40"/>
    <w:rsid w:val="00AE6AEA"/>
    <w:rsid w:val="00AE6AFC"/>
    <w:rsid w:val="00AE6CE6"/>
    <w:rsid w:val="00AF02DE"/>
    <w:rsid w:val="00AF0F19"/>
    <w:rsid w:val="00AF5E5B"/>
    <w:rsid w:val="00AF635F"/>
    <w:rsid w:val="00AF6ED8"/>
    <w:rsid w:val="00AF7893"/>
    <w:rsid w:val="00B01CC1"/>
    <w:rsid w:val="00B02862"/>
    <w:rsid w:val="00B04101"/>
    <w:rsid w:val="00B04CF1"/>
    <w:rsid w:val="00B0548C"/>
    <w:rsid w:val="00B05ED5"/>
    <w:rsid w:val="00B06D26"/>
    <w:rsid w:val="00B07352"/>
    <w:rsid w:val="00B078BC"/>
    <w:rsid w:val="00B10116"/>
    <w:rsid w:val="00B10C09"/>
    <w:rsid w:val="00B12457"/>
    <w:rsid w:val="00B12FB2"/>
    <w:rsid w:val="00B141CE"/>
    <w:rsid w:val="00B145B9"/>
    <w:rsid w:val="00B16671"/>
    <w:rsid w:val="00B171EF"/>
    <w:rsid w:val="00B175C6"/>
    <w:rsid w:val="00B21CFF"/>
    <w:rsid w:val="00B22064"/>
    <w:rsid w:val="00B24646"/>
    <w:rsid w:val="00B25A98"/>
    <w:rsid w:val="00B25ACE"/>
    <w:rsid w:val="00B30700"/>
    <w:rsid w:val="00B307A4"/>
    <w:rsid w:val="00B3086D"/>
    <w:rsid w:val="00B325EE"/>
    <w:rsid w:val="00B33982"/>
    <w:rsid w:val="00B35E53"/>
    <w:rsid w:val="00B41924"/>
    <w:rsid w:val="00B42202"/>
    <w:rsid w:val="00B4229D"/>
    <w:rsid w:val="00B42557"/>
    <w:rsid w:val="00B427E5"/>
    <w:rsid w:val="00B43057"/>
    <w:rsid w:val="00B4305F"/>
    <w:rsid w:val="00B44198"/>
    <w:rsid w:val="00B446BE"/>
    <w:rsid w:val="00B447D9"/>
    <w:rsid w:val="00B451D1"/>
    <w:rsid w:val="00B45C21"/>
    <w:rsid w:val="00B474E3"/>
    <w:rsid w:val="00B505CB"/>
    <w:rsid w:val="00B5343C"/>
    <w:rsid w:val="00B54463"/>
    <w:rsid w:val="00B557B4"/>
    <w:rsid w:val="00B57C91"/>
    <w:rsid w:val="00B602E7"/>
    <w:rsid w:val="00B61177"/>
    <w:rsid w:val="00B6375F"/>
    <w:rsid w:val="00B642DC"/>
    <w:rsid w:val="00B6430D"/>
    <w:rsid w:val="00B658EF"/>
    <w:rsid w:val="00B67B2B"/>
    <w:rsid w:val="00B704DB"/>
    <w:rsid w:val="00B705C1"/>
    <w:rsid w:val="00B753E8"/>
    <w:rsid w:val="00B7591B"/>
    <w:rsid w:val="00B75AF6"/>
    <w:rsid w:val="00B76249"/>
    <w:rsid w:val="00B77497"/>
    <w:rsid w:val="00B80ECA"/>
    <w:rsid w:val="00B84A23"/>
    <w:rsid w:val="00B85832"/>
    <w:rsid w:val="00B85D94"/>
    <w:rsid w:val="00B86DF8"/>
    <w:rsid w:val="00B8710F"/>
    <w:rsid w:val="00B902E2"/>
    <w:rsid w:val="00B90F40"/>
    <w:rsid w:val="00B913FE"/>
    <w:rsid w:val="00B95017"/>
    <w:rsid w:val="00B95431"/>
    <w:rsid w:val="00B95D1A"/>
    <w:rsid w:val="00B968CB"/>
    <w:rsid w:val="00B96EF2"/>
    <w:rsid w:val="00B9719B"/>
    <w:rsid w:val="00B979B7"/>
    <w:rsid w:val="00BA1BF9"/>
    <w:rsid w:val="00BA693C"/>
    <w:rsid w:val="00BB1614"/>
    <w:rsid w:val="00BB5164"/>
    <w:rsid w:val="00BB5F4F"/>
    <w:rsid w:val="00BB615F"/>
    <w:rsid w:val="00BC0B26"/>
    <w:rsid w:val="00BC1012"/>
    <w:rsid w:val="00BC1550"/>
    <w:rsid w:val="00BC1CC1"/>
    <w:rsid w:val="00BC257B"/>
    <w:rsid w:val="00BC4093"/>
    <w:rsid w:val="00BC5F74"/>
    <w:rsid w:val="00BC7ADD"/>
    <w:rsid w:val="00BC7B81"/>
    <w:rsid w:val="00BD1676"/>
    <w:rsid w:val="00BD1BBF"/>
    <w:rsid w:val="00BD350A"/>
    <w:rsid w:val="00BD496D"/>
    <w:rsid w:val="00BD5487"/>
    <w:rsid w:val="00BD7E4F"/>
    <w:rsid w:val="00BE2601"/>
    <w:rsid w:val="00BE5360"/>
    <w:rsid w:val="00BE5E7A"/>
    <w:rsid w:val="00BE69C1"/>
    <w:rsid w:val="00BF0D47"/>
    <w:rsid w:val="00BF1745"/>
    <w:rsid w:val="00BF237B"/>
    <w:rsid w:val="00BF268F"/>
    <w:rsid w:val="00BF2863"/>
    <w:rsid w:val="00BF2FCB"/>
    <w:rsid w:val="00BF3067"/>
    <w:rsid w:val="00BF3F14"/>
    <w:rsid w:val="00BF4796"/>
    <w:rsid w:val="00BF61F9"/>
    <w:rsid w:val="00BF67FC"/>
    <w:rsid w:val="00BF6A4E"/>
    <w:rsid w:val="00C001A4"/>
    <w:rsid w:val="00C01145"/>
    <w:rsid w:val="00C015F3"/>
    <w:rsid w:val="00C02648"/>
    <w:rsid w:val="00C02930"/>
    <w:rsid w:val="00C05860"/>
    <w:rsid w:val="00C05C43"/>
    <w:rsid w:val="00C05E30"/>
    <w:rsid w:val="00C07F50"/>
    <w:rsid w:val="00C1124B"/>
    <w:rsid w:val="00C11523"/>
    <w:rsid w:val="00C11A75"/>
    <w:rsid w:val="00C122D0"/>
    <w:rsid w:val="00C12526"/>
    <w:rsid w:val="00C14E55"/>
    <w:rsid w:val="00C20042"/>
    <w:rsid w:val="00C2013D"/>
    <w:rsid w:val="00C20A4D"/>
    <w:rsid w:val="00C20DC4"/>
    <w:rsid w:val="00C228C9"/>
    <w:rsid w:val="00C24EA4"/>
    <w:rsid w:val="00C2754A"/>
    <w:rsid w:val="00C30222"/>
    <w:rsid w:val="00C30712"/>
    <w:rsid w:val="00C346CD"/>
    <w:rsid w:val="00C36C6F"/>
    <w:rsid w:val="00C37533"/>
    <w:rsid w:val="00C37ACB"/>
    <w:rsid w:val="00C41428"/>
    <w:rsid w:val="00C42F56"/>
    <w:rsid w:val="00C42FAF"/>
    <w:rsid w:val="00C4705E"/>
    <w:rsid w:val="00C51733"/>
    <w:rsid w:val="00C52FA4"/>
    <w:rsid w:val="00C5358C"/>
    <w:rsid w:val="00C53DB5"/>
    <w:rsid w:val="00C5774F"/>
    <w:rsid w:val="00C62C4F"/>
    <w:rsid w:val="00C63239"/>
    <w:rsid w:val="00C65D05"/>
    <w:rsid w:val="00C667B5"/>
    <w:rsid w:val="00C6706A"/>
    <w:rsid w:val="00C70649"/>
    <w:rsid w:val="00C719BD"/>
    <w:rsid w:val="00C73026"/>
    <w:rsid w:val="00C7489B"/>
    <w:rsid w:val="00C75ECB"/>
    <w:rsid w:val="00C80E98"/>
    <w:rsid w:val="00C82CD7"/>
    <w:rsid w:val="00C8319A"/>
    <w:rsid w:val="00C84A32"/>
    <w:rsid w:val="00C84F54"/>
    <w:rsid w:val="00C8508A"/>
    <w:rsid w:val="00C868CB"/>
    <w:rsid w:val="00C93DEB"/>
    <w:rsid w:val="00C94F29"/>
    <w:rsid w:val="00C95A3A"/>
    <w:rsid w:val="00CA10AC"/>
    <w:rsid w:val="00CA1328"/>
    <w:rsid w:val="00CA21BA"/>
    <w:rsid w:val="00CA50CC"/>
    <w:rsid w:val="00CA6391"/>
    <w:rsid w:val="00CA6D97"/>
    <w:rsid w:val="00CA7DFD"/>
    <w:rsid w:val="00CB6237"/>
    <w:rsid w:val="00CB6D99"/>
    <w:rsid w:val="00CC1B72"/>
    <w:rsid w:val="00CC1BB6"/>
    <w:rsid w:val="00CC5952"/>
    <w:rsid w:val="00CD0E90"/>
    <w:rsid w:val="00CD125D"/>
    <w:rsid w:val="00CD1AC6"/>
    <w:rsid w:val="00CD1CE6"/>
    <w:rsid w:val="00CD221F"/>
    <w:rsid w:val="00CD42F7"/>
    <w:rsid w:val="00CD55A1"/>
    <w:rsid w:val="00CD6A09"/>
    <w:rsid w:val="00CD6E05"/>
    <w:rsid w:val="00CD75B8"/>
    <w:rsid w:val="00CE141A"/>
    <w:rsid w:val="00CE4225"/>
    <w:rsid w:val="00CE5906"/>
    <w:rsid w:val="00CE6043"/>
    <w:rsid w:val="00CE6214"/>
    <w:rsid w:val="00CE6885"/>
    <w:rsid w:val="00CF2FB3"/>
    <w:rsid w:val="00CF3B60"/>
    <w:rsid w:val="00D00129"/>
    <w:rsid w:val="00D00323"/>
    <w:rsid w:val="00D01645"/>
    <w:rsid w:val="00D02E96"/>
    <w:rsid w:val="00D035BE"/>
    <w:rsid w:val="00D04F03"/>
    <w:rsid w:val="00D06835"/>
    <w:rsid w:val="00D10914"/>
    <w:rsid w:val="00D11252"/>
    <w:rsid w:val="00D11EAA"/>
    <w:rsid w:val="00D1669A"/>
    <w:rsid w:val="00D17E0E"/>
    <w:rsid w:val="00D235FC"/>
    <w:rsid w:val="00D25D08"/>
    <w:rsid w:val="00D262F8"/>
    <w:rsid w:val="00D2693F"/>
    <w:rsid w:val="00D27ABA"/>
    <w:rsid w:val="00D302FD"/>
    <w:rsid w:val="00D31309"/>
    <w:rsid w:val="00D31B04"/>
    <w:rsid w:val="00D32C63"/>
    <w:rsid w:val="00D34400"/>
    <w:rsid w:val="00D346A2"/>
    <w:rsid w:val="00D35482"/>
    <w:rsid w:val="00D35F1D"/>
    <w:rsid w:val="00D36711"/>
    <w:rsid w:val="00D37BA0"/>
    <w:rsid w:val="00D40D2B"/>
    <w:rsid w:val="00D418A5"/>
    <w:rsid w:val="00D4333B"/>
    <w:rsid w:val="00D43F5C"/>
    <w:rsid w:val="00D4501D"/>
    <w:rsid w:val="00D455E1"/>
    <w:rsid w:val="00D46C22"/>
    <w:rsid w:val="00D46F27"/>
    <w:rsid w:val="00D54901"/>
    <w:rsid w:val="00D62AD0"/>
    <w:rsid w:val="00D64B90"/>
    <w:rsid w:val="00D65317"/>
    <w:rsid w:val="00D661AF"/>
    <w:rsid w:val="00D67935"/>
    <w:rsid w:val="00D7097F"/>
    <w:rsid w:val="00D70B9D"/>
    <w:rsid w:val="00D71343"/>
    <w:rsid w:val="00D72893"/>
    <w:rsid w:val="00D72CA2"/>
    <w:rsid w:val="00D750E2"/>
    <w:rsid w:val="00D80952"/>
    <w:rsid w:val="00D81773"/>
    <w:rsid w:val="00D81E58"/>
    <w:rsid w:val="00D83E3B"/>
    <w:rsid w:val="00D8600E"/>
    <w:rsid w:val="00D92309"/>
    <w:rsid w:val="00D92A77"/>
    <w:rsid w:val="00D94C6E"/>
    <w:rsid w:val="00D9644B"/>
    <w:rsid w:val="00D96A8E"/>
    <w:rsid w:val="00DA0F2C"/>
    <w:rsid w:val="00DA2541"/>
    <w:rsid w:val="00DA2806"/>
    <w:rsid w:val="00DA2B36"/>
    <w:rsid w:val="00DA368E"/>
    <w:rsid w:val="00DA6AD0"/>
    <w:rsid w:val="00DA7193"/>
    <w:rsid w:val="00DB0D20"/>
    <w:rsid w:val="00DB2667"/>
    <w:rsid w:val="00DB2765"/>
    <w:rsid w:val="00DB3F6E"/>
    <w:rsid w:val="00DB4084"/>
    <w:rsid w:val="00DB4FC6"/>
    <w:rsid w:val="00DB7C2F"/>
    <w:rsid w:val="00DC0D57"/>
    <w:rsid w:val="00DC0D7B"/>
    <w:rsid w:val="00DC24DC"/>
    <w:rsid w:val="00DC484F"/>
    <w:rsid w:val="00DC4DD9"/>
    <w:rsid w:val="00DC4FB2"/>
    <w:rsid w:val="00DC5A4C"/>
    <w:rsid w:val="00DC7967"/>
    <w:rsid w:val="00DC7FD0"/>
    <w:rsid w:val="00DD383E"/>
    <w:rsid w:val="00DD4C09"/>
    <w:rsid w:val="00DD65FF"/>
    <w:rsid w:val="00DD6E20"/>
    <w:rsid w:val="00DE43DF"/>
    <w:rsid w:val="00DE5235"/>
    <w:rsid w:val="00DE5D24"/>
    <w:rsid w:val="00DE7034"/>
    <w:rsid w:val="00DF0B94"/>
    <w:rsid w:val="00DF0FC0"/>
    <w:rsid w:val="00DF14AB"/>
    <w:rsid w:val="00DF4385"/>
    <w:rsid w:val="00DF5381"/>
    <w:rsid w:val="00DF593E"/>
    <w:rsid w:val="00DF65CE"/>
    <w:rsid w:val="00DF74EB"/>
    <w:rsid w:val="00DF7AF0"/>
    <w:rsid w:val="00E01EE1"/>
    <w:rsid w:val="00E02018"/>
    <w:rsid w:val="00E0218C"/>
    <w:rsid w:val="00E02D1C"/>
    <w:rsid w:val="00E03D2B"/>
    <w:rsid w:val="00E04300"/>
    <w:rsid w:val="00E04920"/>
    <w:rsid w:val="00E05E0F"/>
    <w:rsid w:val="00E05FE1"/>
    <w:rsid w:val="00E11E25"/>
    <w:rsid w:val="00E12DD2"/>
    <w:rsid w:val="00E13908"/>
    <w:rsid w:val="00E1712E"/>
    <w:rsid w:val="00E17528"/>
    <w:rsid w:val="00E17EA7"/>
    <w:rsid w:val="00E218C5"/>
    <w:rsid w:val="00E22C5B"/>
    <w:rsid w:val="00E2396C"/>
    <w:rsid w:val="00E304B6"/>
    <w:rsid w:val="00E31203"/>
    <w:rsid w:val="00E341F9"/>
    <w:rsid w:val="00E35B00"/>
    <w:rsid w:val="00E35D9E"/>
    <w:rsid w:val="00E364C3"/>
    <w:rsid w:val="00E368B5"/>
    <w:rsid w:val="00E36B0B"/>
    <w:rsid w:val="00E37BCE"/>
    <w:rsid w:val="00E420FC"/>
    <w:rsid w:val="00E451F4"/>
    <w:rsid w:val="00E47D9E"/>
    <w:rsid w:val="00E538B9"/>
    <w:rsid w:val="00E53975"/>
    <w:rsid w:val="00E53CF3"/>
    <w:rsid w:val="00E54A5D"/>
    <w:rsid w:val="00E54B69"/>
    <w:rsid w:val="00E576AF"/>
    <w:rsid w:val="00E61240"/>
    <w:rsid w:val="00E61D08"/>
    <w:rsid w:val="00E6545D"/>
    <w:rsid w:val="00E665C0"/>
    <w:rsid w:val="00E67A5C"/>
    <w:rsid w:val="00E74F67"/>
    <w:rsid w:val="00E7647E"/>
    <w:rsid w:val="00E76BE0"/>
    <w:rsid w:val="00E76D64"/>
    <w:rsid w:val="00E80253"/>
    <w:rsid w:val="00E81080"/>
    <w:rsid w:val="00E81A32"/>
    <w:rsid w:val="00E81D69"/>
    <w:rsid w:val="00E81E89"/>
    <w:rsid w:val="00E8382D"/>
    <w:rsid w:val="00E84F32"/>
    <w:rsid w:val="00E8525D"/>
    <w:rsid w:val="00E8714E"/>
    <w:rsid w:val="00E878B6"/>
    <w:rsid w:val="00E907A8"/>
    <w:rsid w:val="00E90E38"/>
    <w:rsid w:val="00E90E72"/>
    <w:rsid w:val="00E917A7"/>
    <w:rsid w:val="00E92AA0"/>
    <w:rsid w:val="00E96D12"/>
    <w:rsid w:val="00EA0CF8"/>
    <w:rsid w:val="00EA1507"/>
    <w:rsid w:val="00EA2EAB"/>
    <w:rsid w:val="00EA2F8E"/>
    <w:rsid w:val="00EA367C"/>
    <w:rsid w:val="00EA3859"/>
    <w:rsid w:val="00EA511B"/>
    <w:rsid w:val="00EA5D0D"/>
    <w:rsid w:val="00EA6388"/>
    <w:rsid w:val="00EB1DBE"/>
    <w:rsid w:val="00EB2525"/>
    <w:rsid w:val="00EB2BE3"/>
    <w:rsid w:val="00EB337A"/>
    <w:rsid w:val="00EB33FD"/>
    <w:rsid w:val="00EB346B"/>
    <w:rsid w:val="00EB5A3C"/>
    <w:rsid w:val="00EC1B6A"/>
    <w:rsid w:val="00EC2749"/>
    <w:rsid w:val="00EC4BEF"/>
    <w:rsid w:val="00EC4D06"/>
    <w:rsid w:val="00EC56A9"/>
    <w:rsid w:val="00EC71CE"/>
    <w:rsid w:val="00ED0557"/>
    <w:rsid w:val="00ED0B7E"/>
    <w:rsid w:val="00ED28D3"/>
    <w:rsid w:val="00ED38DE"/>
    <w:rsid w:val="00ED3D7B"/>
    <w:rsid w:val="00ED59A1"/>
    <w:rsid w:val="00ED5E8A"/>
    <w:rsid w:val="00ED6197"/>
    <w:rsid w:val="00EE0C53"/>
    <w:rsid w:val="00EE17AA"/>
    <w:rsid w:val="00EE1EE2"/>
    <w:rsid w:val="00EE20C5"/>
    <w:rsid w:val="00EE3D71"/>
    <w:rsid w:val="00EE4187"/>
    <w:rsid w:val="00EE503F"/>
    <w:rsid w:val="00EE6D93"/>
    <w:rsid w:val="00EF0781"/>
    <w:rsid w:val="00EF1EF1"/>
    <w:rsid w:val="00EF1FB0"/>
    <w:rsid w:val="00EF2216"/>
    <w:rsid w:val="00F005B1"/>
    <w:rsid w:val="00F023F4"/>
    <w:rsid w:val="00F02C7A"/>
    <w:rsid w:val="00F05966"/>
    <w:rsid w:val="00F065F0"/>
    <w:rsid w:val="00F12FD5"/>
    <w:rsid w:val="00F14002"/>
    <w:rsid w:val="00F171D5"/>
    <w:rsid w:val="00F21982"/>
    <w:rsid w:val="00F21E58"/>
    <w:rsid w:val="00F226A2"/>
    <w:rsid w:val="00F22EDA"/>
    <w:rsid w:val="00F23694"/>
    <w:rsid w:val="00F24568"/>
    <w:rsid w:val="00F24FE2"/>
    <w:rsid w:val="00F25A45"/>
    <w:rsid w:val="00F27B98"/>
    <w:rsid w:val="00F3107E"/>
    <w:rsid w:val="00F3156C"/>
    <w:rsid w:val="00F324EC"/>
    <w:rsid w:val="00F332E5"/>
    <w:rsid w:val="00F34AA9"/>
    <w:rsid w:val="00F34D25"/>
    <w:rsid w:val="00F360DD"/>
    <w:rsid w:val="00F36592"/>
    <w:rsid w:val="00F37876"/>
    <w:rsid w:val="00F452BE"/>
    <w:rsid w:val="00F46CF8"/>
    <w:rsid w:val="00F46D73"/>
    <w:rsid w:val="00F46F19"/>
    <w:rsid w:val="00F474C8"/>
    <w:rsid w:val="00F474CC"/>
    <w:rsid w:val="00F47F63"/>
    <w:rsid w:val="00F50B68"/>
    <w:rsid w:val="00F515FE"/>
    <w:rsid w:val="00F5161D"/>
    <w:rsid w:val="00F519CD"/>
    <w:rsid w:val="00F5276D"/>
    <w:rsid w:val="00F55B9C"/>
    <w:rsid w:val="00F55CF8"/>
    <w:rsid w:val="00F57D8A"/>
    <w:rsid w:val="00F60ED1"/>
    <w:rsid w:val="00F614CF"/>
    <w:rsid w:val="00F61E4F"/>
    <w:rsid w:val="00F63953"/>
    <w:rsid w:val="00F661B4"/>
    <w:rsid w:val="00F6732B"/>
    <w:rsid w:val="00F70228"/>
    <w:rsid w:val="00F702AF"/>
    <w:rsid w:val="00F70543"/>
    <w:rsid w:val="00F71410"/>
    <w:rsid w:val="00F717DC"/>
    <w:rsid w:val="00F7477C"/>
    <w:rsid w:val="00F74BDF"/>
    <w:rsid w:val="00F75F34"/>
    <w:rsid w:val="00F76AC2"/>
    <w:rsid w:val="00F77C18"/>
    <w:rsid w:val="00F83256"/>
    <w:rsid w:val="00F834FD"/>
    <w:rsid w:val="00F837ED"/>
    <w:rsid w:val="00F84128"/>
    <w:rsid w:val="00F847D0"/>
    <w:rsid w:val="00F851B1"/>
    <w:rsid w:val="00F864F3"/>
    <w:rsid w:val="00F90C7F"/>
    <w:rsid w:val="00F91481"/>
    <w:rsid w:val="00F927DC"/>
    <w:rsid w:val="00F92D32"/>
    <w:rsid w:val="00F92D8F"/>
    <w:rsid w:val="00F93000"/>
    <w:rsid w:val="00F93089"/>
    <w:rsid w:val="00F958A9"/>
    <w:rsid w:val="00F96C28"/>
    <w:rsid w:val="00FA011B"/>
    <w:rsid w:val="00FA239D"/>
    <w:rsid w:val="00FA2C91"/>
    <w:rsid w:val="00FA4896"/>
    <w:rsid w:val="00FA50E6"/>
    <w:rsid w:val="00FA6333"/>
    <w:rsid w:val="00FA7C9E"/>
    <w:rsid w:val="00FB1F4D"/>
    <w:rsid w:val="00FB22CF"/>
    <w:rsid w:val="00FB3FEE"/>
    <w:rsid w:val="00FB48BD"/>
    <w:rsid w:val="00FB618A"/>
    <w:rsid w:val="00FB7C28"/>
    <w:rsid w:val="00FC0CCE"/>
    <w:rsid w:val="00FD1040"/>
    <w:rsid w:val="00FD192E"/>
    <w:rsid w:val="00FD1F77"/>
    <w:rsid w:val="00FD338B"/>
    <w:rsid w:val="00FD3AAB"/>
    <w:rsid w:val="00FD6534"/>
    <w:rsid w:val="00FD7C06"/>
    <w:rsid w:val="00FE22AB"/>
    <w:rsid w:val="00FE32CA"/>
    <w:rsid w:val="00FE4BA1"/>
    <w:rsid w:val="00FE5601"/>
    <w:rsid w:val="00FE5DDE"/>
    <w:rsid w:val="00FE6236"/>
    <w:rsid w:val="00FF20B0"/>
    <w:rsid w:val="00FF23FD"/>
    <w:rsid w:val="00FF36EA"/>
    <w:rsid w:val="00FF5786"/>
    <w:rsid w:val="00FF58CF"/>
    <w:rsid w:val="00FF7A64"/>
    <w:rsid w:val="135E6E61"/>
    <w:rsid w:val="1519C226"/>
    <w:rsid w:val="2A68B9D1"/>
    <w:rsid w:val="4166006A"/>
    <w:rsid w:val="48CBB630"/>
    <w:rsid w:val="68233A18"/>
    <w:rsid w:val="7BFE6E7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408694"/>
  <w14:defaultImageDpi w14:val="32767"/>
  <w15:chartTrackingRefBased/>
  <w15:docId w15:val="{B331065A-E375-1E4E-B076-19958CD0DC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styleId="Normal" w:default="1">
    <w:name w:val="Normal"/>
    <w:qFormat/>
    <w:rsid w:val="00433B7D"/>
    <w:rPr>
      <w:rFonts w:ascii="Arial" w:hAnsi="Arial"/>
    </w:rPr>
  </w:style>
  <w:style w:type="paragraph" w:styleId="Heading1">
    <w:name w:val="heading 1"/>
    <w:basedOn w:val="Normal"/>
    <w:next w:val="Normal"/>
    <w:link w:val="Heading1Char"/>
    <w:uiPriority w:val="9"/>
    <w:qFormat/>
    <w:rsid w:val="006838C5"/>
    <w:pPr>
      <w:keepNext/>
      <w:keepLines/>
      <w:outlineLvl w:val="0"/>
    </w:pPr>
    <w:rPr>
      <w:rFonts w:eastAsiaTheme="majorEastAsia" w:cstheme="majorBidi"/>
      <w:b/>
      <w:szCs w:val="32"/>
    </w:rPr>
  </w:style>
  <w:style w:type="paragraph" w:styleId="Heading2">
    <w:name w:val="heading 2"/>
    <w:basedOn w:val="Normal"/>
    <w:next w:val="Normal"/>
    <w:link w:val="Heading2Char"/>
    <w:uiPriority w:val="9"/>
    <w:unhideWhenUsed/>
    <w:qFormat/>
    <w:rsid w:val="006838C5"/>
    <w:pPr>
      <w:keepNext/>
      <w:keepLines/>
      <w:spacing w:before="40"/>
      <w:outlineLvl w:val="1"/>
    </w:pPr>
    <w:rPr>
      <w:rFonts w:eastAsiaTheme="majorEastAsia" w:cstheme="majorBidi"/>
      <w:b/>
      <w:color w:val="C00000"/>
      <w:szCs w:val="26"/>
    </w:rPr>
  </w:style>
  <w:style w:type="paragraph" w:styleId="Heading3">
    <w:name w:val="heading 3"/>
    <w:basedOn w:val="Normal"/>
    <w:next w:val="Normal"/>
    <w:link w:val="Heading3Char"/>
    <w:uiPriority w:val="9"/>
    <w:unhideWhenUsed/>
    <w:qFormat/>
    <w:rsid w:val="008D0D58"/>
    <w:pPr>
      <w:keepNext/>
      <w:keepLines/>
      <w:spacing w:before="40"/>
      <w:outlineLvl w:val="2"/>
    </w:pPr>
    <w:rPr>
      <w:rFonts w:eastAsiaTheme="majorEastAsia" w:cstheme="majorBidi"/>
      <w:i/>
      <w:color w:val="C00000"/>
    </w:rPr>
  </w:style>
  <w:style w:type="paragraph" w:styleId="Heading4">
    <w:name w:val="heading 4"/>
    <w:basedOn w:val="Normal"/>
    <w:next w:val="Normal"/>
    <w:link w:val="Heading4Char"/>
    <w:uiPriority w:val="9"/>
    <w:unhideWhenUsed/>
    <w:qFormat/>
    <w:rsid w:val="008D0D58"/>
    <w:pPr>
      <w:keepNext/>
      <w:keepLines/>
      <w:spacing w:before="40"/>
      <w:outlineLvl w:val="3"/>
    </w:pPr>
    <w:rPr>
      <w:rFonts w:eastAsiaTheme="majorEastAsia" w:cstheme="majorBidi"/>
      <w:i/>
      <w:iCs/>
    </w:rPr>
  </w:style>
  <w:style w:type="paragraph" w:styleId="Heading5">
    <w:name w:val="heading 5"/>
    <w:basedOn w:val="Normal"/>
    <w:next w:val="Normal"/>
    <w:link w:val="Heading5Char"/>
    <w:uiPriority w:val="9"/>
    <w:unhideWhenUsed/>
    <w:qFormat/>
    <w:rsid w:val="008D0D58"/>
    <w:pPr>
      <w:keepNext/>
      <w:keepLines/>
      <w:spacing w:before="40"/>
      <w:outlineLvl w:val="4"/>
    </w:pPr>
    <w:rPr>
      <w:rFonts w:asciiTheme="majorHAnsi" w:hAnsiTheme="majorHAnsi" w:eastAsiaTheme="majorEastAsia" w:cstheme="majorBidi"/>
      <w:color w:val="2F5496" w:themeColor="accent1" w:themeShade="BF"/>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aliases w:val="Header1"/>
    <w:basedOn w:val="Normal"/>
    <w:link w:val="HeaderChar"/>
    <w:uiPriority w:val="99"/>
    <w:unhideWhenUsed/>
    <w:rsid w:val="007B691D"/>
    <w:pPr>
      <w:tabs>
        <w:tab w:val="center" w:pos="4680"/>
        <w:tab w:val="right" w:pos="9360"/>
      </w:tabs>
    </w:pPr>
  </w:style>
  <w:style w:type="character" w:styleId="HeaderChar" w:customStyle="1">
    <w:name w:val="Header Char"/>
    <w:aliases w:val="Header1 Char"/>
    <w:basedOn w:val="DefaultParagraphFont"/>
    <w:link w:val="Header"/>
    <w:uiPriority w:val="99"/>
    <w:rsid w:val="007B691D"/>
  </w:style>
  <w:style w:type="paragraph" w:styleId="Footer">
    <w:name w:val="footer"/>
    <w:basedOn w:val="Normal"/>
    <w:link w:val="FooterChar"/>
    <w:uiPriority w:val="99"/>
    <w:unhideWhenUsed/>
    <w:rsid w:val="007B691D"/>
    <w:pPr>
      <w:tabs>
        <w:tab w:val="center" w:pos="4680"/>
        <w:tab w:val="right" w:pos="9360"/>
      </w:tabs>
    </w:pPr>
  </w:style>
  <w:style w:type="character" w:styleId="FooterChar" w:customStyle="1">
    <w:name w:val="Footer Char"/>
    <w:basedOn w:val="DefaultParagraphFont"/>
    <w:link w:val="Footer"/>
    <w:uiPriority w:val="99"/>
    <w:rsid w:val="007B691D"/>
  </w:style>
  <w:style w:type="paragraph" w:styleId="CoverPageTItleCoverPage" w:customStyle="1">
    <w:name w:val="Cover Page TItle (Cover Page)"/>
    <w:basedOn w:val="Normal"/>
    <w:uiPriority w:val="99"/>
    <w:rsid w:val="000F5099"/>
    <w:pPr>
      <w:suppressAutoHyphens/>
      <w:autoSpaceDE w:val="0"/>
      <w:autoSpaceDN w:val="0"/>
      <w:adjustRightInd w:val="0"/>
      <w:spacing w:after="1002" w:line="430" w:lineRule="atLeast"/>
      <w:textAlignment w:val="center"/>
    </w:pPr>
    <w:rPr>
      <w:rFonts w:ascii="ProximaNova-Bold" w:hAnsi="ProximaNova-Bold" w:cs="ProximaNova-Bold"/>
      <w:b/>
      <w:bCs/>
      <w:caps/>
      <w:color w:val="FFFFFF"/>
      <w:spacing w:val="10"/>
      <w:sz w:val="98"/>
      <w:szCs w:val="98"/>
    </w:rPr>
  </w:style>
  <w:style w:type="paragraph" w:styleId="BrandGuidelinesCoverPage" w:customStyle="1">
    <w:name w:val="Brand Guidelines (Cover Page)"/>
    <w:basedOn w:val="Normal"/>
    <w:uiPriority w:val="99"/>
    <w:rsid w:val="000F5099"/>
    <w:pPr>
      <w:tabs>
        <w:tab w:val="left" w:pos="154"/>
      </w:tabs>
      <w:suppressAutoHyphens/>
      <w:autoSpaceDE w:val="0"/>
      <w:autoSpaceDN w:val="0"/>
      <w:adjustRightInd w:val="0"/>
      <w:spacing w:line="240" w:lineRule="atLeast"/>
      <w:textAlignment w:val="center"/>
    </w:pPr>
    <w:rPr>
      <w:rFonts w:ascii="ProximaNova-SemiboldIt" w:hAnsi="ProximaNova-SemiboldIt" w:cs="ProximaNova-SemiboldIt"/>
      <w:i/>
      <w:iCs/>
      <w:color w:val="FFFFFF"/>
      <w:spacing w:val="5"/>
      <w:sz w:val="33"/>
      <w:szCs w:val="33"/>
    </w:rPr>
  </w:style>
  <w:style w:type="paragraph" w:styleId="BasicParagraph" w:customStyle="1">
    <w:name w:val="[Basic Paragraph]"/>
    <w:basedOn w:val="Normal"/>
    <w:uiPriority w:val="99"/>
    <w:rsid w:val="000F5099"/>
    <w:pPr>
      <w:autoSpaceDE w:val="0"/>
      <w:autoSpaceDN w:val="0"/>
      <w:adjustRightInd w:val="0"/>
      <w:spacing w:line="288" w:lineRule="auto"/>
      <w:textAlignment w:val="center"/>
    </w:pPr>
    <w:rPr>
      <w:rFonts w:ascii="MinionPro-Regular" w:hAnsi="MinionPro-Regular" w:cs="MinionPro-Regular"/>
      <w:color w:val="000000"/>
    </w:rPr>
  </w:style>
  <w:style w:type="paragraph" w:styleId="NoParagraphStyle" w:customStyle="1">
    <w:name w:val="[No Paragraph Style]"/>
    <w:rsid w:val="008F5DC1"/>
    <w:pPr>
      <w:autoSpaceDE w:val="0"/>
      <w:autoSpaceDN w:val="0"/>
      <w:adjustRightInd w:val="0"/>
      <w:spacing w:line="288" w:lineRule="auto"/>
      <w:textAlignment w:val="center"/>
    </w:pPr>
    <w:rPr>
      <w:rFonts w:ascii="MinionPro-Regular" w:hAnsi="MinionPro-Regular" w:cs="MinionPro-Regular"/>
      <w:color w:val="000000"/>
    </w:rPr>
  </w:style>
  <w:style w:type="character" w:styleId="PageNumber">
    <w:name w:val="page number"/>
    <w:basedOn w:val="DefaultParagraphFont"/>
    <w:uiPriority w:val="99"/>
    <w:semiHidden/>
    <w:unhideWhenUsed/>
    <w:rsid w:val="00B25ACE"/>
  </w:style>
  <w:style w:type="character" w:styleId="Heading1Char" w:customStyle="1">
    <w:name w:val="Heading 1 Char"/>
    <w:basedOn w:val="DefaultParagraphFont"/>
    <w:link w:val="Heading1"/>
    <w:uiPriority w:val="9"/>
    <w:rsid w:val="006838C5"/>
    <w:rPr>
      <w:rFonts w:ascii="Arial" w:hAnsi="Arial" w:eastAsiaTheme="majorEastAsia" w:cstheme="majorBidi"/>
      <w:b/>
      <w:szCs w:val="32"/>
    </w:rPr>
  </w:style>
  <w:style w:type="paragraph" w:styleId="TOCHeading">
    <w:name w:val="TOC Heading"/>
    <w:basedOn w:val="Heading1"/>
    <w:next w:val="Normal"/>
    <w:uiPriority w:val="39"/>
    <w:unhideWhenUsed/>
    <w:qFormat/>
    <w:rsid w:val="00A56180"/>
    <w:pPr>
      <w:spacing w:before="480" w:line="276" w:lineRule="auto"/>
      <w:outlineLvl w:val="9"/>
    </w:pPr>
    <w:rPr>
      <w:b w:val="0"/>
      <w:bCs/>
      <w:sz w:val="28"/>
      <w:szCs w:val="28"/>
    </w:rPr>
  </w:style>
  <w:style w:type="paragraph" w:styleId="TOC1">
    <w:name w:val="toc 1"/>
    <w:basedOn w:val="Normal"/>
    <w:next w:val="Normal"/>
    <w:autoRedefine/>
    <w:uiPriority w:val="39"/>
    <w:unhideWhenUsed/>
    <w:rsid w:val="006E5DE3"/>
    <w:pPr>
      <w:tabs>
        <w:tab w:val="left" w:pos="480"/>
        <w:tab w:val="right" w:leader="dot" w:pos="9350"/>
      </w:tabs>
      <w:spacing w:before="120"/>
    </w:pPr>
    <w:rPr>
      <w:rFonts w:asciiTheme="minorHAnsi" w:hAnsiTheme="minorHAnsi" w:cstheme="minorHAnsi"/>
      <w:b/>
      <w:bCs/>
      <w:i/>
      <w:iCs/>
    </w:rPr>
  </w:style>
  <w:style w:type="paragraph" w:styleId="TOC2">
    <w:name w:val="toc 2"/>
    <w:basedOn w:val="Normal"/>
    <w:next w:val="Normal"/>
    <w:autoRedefine/>
    <w:uiPriority w:val="39"/>
    <w:unhideWhenUsed/>
    <w:rsid w:val="00217C30"/>
    <w:pPr>
      <w:spacing w:before="120"/>
      <w:ind w:left="240"/>
    </w:pPr>
    <w:rPr>
      <w:rFonts w:asciiTheme="minorHAnsi" w:hAnsiTheme="minorHAnsi" w:cstheme="minorHAnsi"/>
      <w:b/>
      <w:bCs/>
      <w:sz w:val="22"/>
      <w:szCs w:val="22"/>
    </w:rPr>
  </w:style>
  <w:style w:type="paragraph" w:styleId="TOC3">
    <w:name w:val="toc 3"/>
    <w:basedOn w:val="Normal"/>
    <w:next w:val="Normal"/>
    <w:autoRedefine/>
    <w:uiPriority w:val="39"/>
    <w:unhideWhenUsed/>
    <w:rsid w:val="00A56180"/>
    <w:pPr>
      <w:ind w:left="480"/>
    </w:pPr>
    <w:rPr>
      <w:rFonts w:asciiTheme="minorHAnsi" w:hAnsiTheme="minorHAnsi" w:cstheme="minorHAnsi"/>
      <w:sz w:val="20"/>
      <w:szCs w:val="20"/>
    </w:rPr>
  </w:style>
  <w:style w:type="paragraph" w:styleId="TOC4">
    <w:name w:val="toc 4"/>
    <w:basedOn w:val="Normal"/>
    <w:next w:val="Normal"/>
    <w:autoRedefine/>
    <w:uiPriority w:val="39"/>
    <w:unhideWhenUsed/>
    <w:rsid w:val="00A56180"/>
    <w:pPr>
      <w:ind w:left="720"/>
    </w:pPr>
    <w:rPr>
      <w:rFonts w:asciiTheme="minorHAnsi" w:hAnsiTheme="minorHAnsi" w:cstheme="minorHAnsi"/>
      <w:sz w:val="20"/>
      <w:szCs w:val="20"/>
    </w:rPr>
  </w:style>
  <w:style w:type="paragraph" w:styleId="TOC5">
    <w:name w:val="toc 5"/>
    <w:basedOn w:val="Normal"/>
    <w:next w:val="Normal"/>
    <w:autoRedefine/>
    <w:uiPriority w:val="39"/>
    <w:unhideWhenUsed/>
    <w:rsid w:val="00A56180"/>
    <w:pPr>
      <w:ind w:left="960"/>
    </w:pPr>
    <w:rPr>
      <w:rFonts w:asciiTheme="minorHAnsi" w:hAnsiTheme="minorHAnsi" w:cstheme="minorHAnsi"/>
      <w:sz w:val="20"/>
      <w:szCs w:val="20"/>
    </w:rPr>
  </w:style>
  <w:style w:type="paragraph" w:styleId="TOC6">
    <w:name w:val="toc 6"/>
    <w:basedOn w:val="Normal"/>
    <w:next w:val="Normal"/>
    <w:autoRedefine/>
    <w:uiPriority w:val="39"/>
    <w:unhideWhenUsed/>
    <w:rsid w:val="00A56180"/>
    <w:pPr>
      <w:ind w:left="1200"/>
    </w:pPr>
    <w:rPr>
      <w:rFonts w:asciiTheme="minorHAnsi" w:hAnsiTheme="minorHAnsi" w:cstheme="minorHAnsi"/>
      <w:sz w:val="20"/>
      <w:szCs w:val="20"/>
    </w:rPr>
  </w:style>
  <w:style w:type="paragraph" w:styleId="TOC7">
    <w:name w:val="toc 7"/>
    <w:basedOn w:val="Normal"/>
    <w:next w:val="Normal"/>
    <w:autoRedefine/>
    <w:uiPriority w:val="39"/>
    <w:unhideWhenUsed/>
    <w:rsid w:val="00A56180"/>
    <w:pPr>
      <w:ind w:left="1440"/>
    </w:pPr>
    <w:rPr>
      <w:rFonts w:asciiTheme="minorHAnsi" w:hAnsiTheme="minorHAnsi" w:cstheme="minorHAnsi"/>
      <w:sz w:val="20"/>
      <w:szCs w:val="20"/>
    </w:rPr>
  </w:style>
  <w:style w:type="paragraph" w:styleId="TOC8">
    <w:name w:val="toc 8"/>
    <w:basedOn w:val="Normal"/>
    <w:next w:val="Normal"/>
    <w:autoRedefine/>
    <w:uiPriority w:val="39"/>
    <w:unhideWhenUsed/>
    <w:rsid w:val="00A56180"/>
    <w:pPr>
      <w:ind w:left="1680"/>
    </w:pPr>
    <w:rPr>
      <w:rFonts w:asciiTheme="minorHAnsi" w:hAnsiTheme="minorHAnsi" w:cstheme="minorHAnsi"/>
      <w:sz w:val="20"/>
      <w:szCs w:val="20"/>
    </w:rPr>
  </w:style>
  <w:style w:type="paragraph" w:styleId="TOC9">
    <w:name w:val="toc 9"/>
    <w:basedOn w:val="Normal"/>
    <w:next w:val="Normal"/>
    <w:autoRedefine/>
    <w:uiPriority w:val="39"/>
    <w:unhideWhenUsed/>
    <w:rsid w:val="00A56180"/>
    <w:pPr>
      <w:ind w:left="1920"/>
    </w:pPr>
    <w:rPr>
      <w:rFonts w:asciiTheme="minorHAnsi" w:hAnsiTheme="minorHAnsi" w:cstheme="minorHAnsi"/>
      <w:sz w:val="20"/>
      <w:szCs w:val="20"/>
    </w:rPr>
  </w:style>
  <w:style w:type="paragraph" w:styleId="BalloonText">
    <w:name w:val="Balloon Text"/>
    <w:basedOn w:val="Normal"/>
    <w:link w:val="BalloonTextChar"/>
    <w:uiPriority w:val="99"/>
    <w:semiHidden/>
    <w:unhideWhenUsed/>
    <w:rsid w:val="00C42F56"/>
    <w:rPr>
      <w:rFonts w:ascii="Segoe UI" w:hAnsi="Segoe UI" w:cs="Segoe UI"/>
      <w:sz w:val="18"/>
      <w:szCs w:val="18"/>
    </w:rPr>
  </w:style>
  <w:style w:type="character" w:styleId="BalloonTextChar" w:customStyle="1">
    <w:name w:val="Balloon Text Char"/>
    <w:basedOn w:val="DefaultParagraphFont"/>
    <w:link w:val="BalloonText"/>
    <w:uiPriority w:val="99"/>
    <w:semiHidden/>
    <w:rsid w:val="00C42F56"/>
    <w:rPr>
      <w:rFonts w:ascii="Segoe UI" w:hAnsi="Segoe UI" w:cs="Segoe UI"/>
      <w:sz w:val="18"/>
      <w:szCs w:val="18"/>
    </w:rPr>
  </w:style>
  <w:style w:type="character" w:styleId="Hyperlink">
    <w:name w:val="Hyperlink"/>
    <w:basedOn w:val="DefaultParagraphFont"/>
    <w:uiPriority w:val="99"/>
    <w:unhideWhenUsed/>
    <w:rsid w:val="0095460C"/>
    <w:rPr>
      <w:color w:val="0563C1" w:themeColor="hyperlink"/>
      <w:u w:val="single"/>
    </w:rPr>
  </w:style>
  <w:style w:type="paragraph" w:styleId="TitlePage" w:customStyle="1">
    <w:name w:val="TitlePage"/>
    <w:basedOn w:val="Normal"/>
    <w:qFormat/>
    <w:rsid w:val="0095460C"/>
    <w:pPr>
      <w:spacing w:before="800" w:after="800"/>
      <w:jc w:val="center"/>
    </w:pPr>
    <w:rPr>
      <w:rFonts w:eastAsia="Times New Roman" w:cs="Arial"/>
      <w:b/>
      <w:color w:val="992136"/>
      <w:sz w:val="52"/>
      <w:szCs w:val="52"/>
    </w:rPr>
  </w:style>
  <w:style w:type="character" w:styleId="Heading2Char" w:customStyle="1">
    <w:name w:val="Heading 2 Char"/>
    <w:basedOn w:val="DefaultParagraphFont"/>
    <w:link w:val="Heading2"/>
    <w:uiPriority w:val="9"/>
    <w:rsid w:val="006838C5"/>
    <w:rPr>
      <w:rFonts w:ascii="Arial" w:hAnsi="Arial" w:eastAsiaTheme="majorEastAsia" w:cstheme="majorBidi"/>
      <w:b/>
      <w:color w:val="C00000"/>
      <w:szCs w:val="26"/>
    </w:rPr>
  </w:style>
  <w:style w:type="character" w:styleId="Heading3Char" w:customStyle="1">
    <w:name w:val="Heading 3 Char"/>
    <w:basedOn w:val="DefaultParagraphFont"/>
    <w:link w:val="Heading3"/>
    <w:uiPriority w:val="9"/>
    <w:rsid w:val="008D0D58"/>
    <w:rPr>
      <w:rFonts w:ascii="Arial" w:hAnsi="Arial" w:eastAsiaTheme="majorEastAsia" w:cstheme="majorBidi"/>
      <w:i/>
      <w:color w:val="C00000"/>
    </w:rPr>
  </w:style>
  <w:style w:type="character" w:styleId="Heading4Char" w:customStyle="1">
    <w:name w:val="Heading 4 Char"/>
    <w:basedOn w:val="DefaultParagraphFont"/>
    <w:link w:val="Heading4"/>
    <w:uiPriority w:val="9"/>
    <w:rsid w:val="008D0D58"/>
    <w:rPr>
      <w:rFonts w:ascii="Arial" w:hAnsi="Arial" w:eastAsiaTheme="majorEastAsia" w:cstheme="majorBidi"/>
      <w:i/>
      <w:iCs/>
    </w:rPr>
  </w:style>
  <w:style w:type="character" w:styleId="Heading5Char" w:customStyle="1">
    <w:name w:val="Heading 5 Char"/>
    <w:basedOn w:val="DefaultParagraphFont"/>
    <w:link w:val="Heading5"/>
    <w:uiPriority w:val="9"/>
    <w:rsid w:val="008D0D58"/>
    <w:rPr>
      <w:rFonts w:asciiTheme="majorHAnsi" w:hAnsiTheme="majorHAnsi" w:eastAsiaTheme="majorEastAsia" w:cstheme="majorBidi"/>
      <w:color w:val="2F5496" w:themeColor="accent1" w:themeShade="BF"/>
    </w:rPr>
  </w:style>
  <w:style w:type="table" w:styleId="TableGrid">
    <w:name w:val="Table Grid"/>
    <w:basedOn w:val="TableNormal"/>
    <w:uiPriority w:val="39"/>
    <w:rsid w:val="008D0D58"/>
    <w:rPr>
      <w:rFonts w:ascii="Trebuchet MS" w:hAnsi="Trebuchet MS" w:eastAsia="Times New Roman" w:cs="Times New Roman"/>
    </w:r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paragraph" w:styleId="ListParagraph">
    <w:name w:val="List Paragraph"/>
    <w:aliases w:val="List Paragraph1,Bullets,5 Heading,Source Reference,R List Para"/>
    <w:basedOn w:val="Normal"/>
    <w:link w:val="ListParagraphChar"/>
    <w:uiPriority w:val="34"/>
    <w:qFormat/>
    <w:rsid w:val="008D0D58"/>
    <w:pPr>
      <w:spacing w:after="160" w:line="259" w:lineRule="auto"/>
      <w:ind w:left="720"/>
      <w:contextualSpacing/>
    </w:pPr>
    <w:rPr>
      <w:color w:val="000000" w:themeColor="text1"/>
      <w:szCs w:val="22"/>
    </w:rPr>
  </w:style>
  <w:style w:type="character" w:styleId="ListParagraphChar" w:customStyle="1">
    <w:name w:val="List Paragraph Char"/>
    <w:aliases w:val="List Paragraph1 Char,Bullets Char,5 Heading Char,Source Reference Char,R List Para Char"/>
    <w:link w:val="ListParagraph"/>
    <w:uiPriority w:val="34"/>
    <w:locked/>
    <w:rsid w:val="008D0D58"/>
    <w:rPr>
      <w:rFonts w:ascii="Arial" w:hAnsi="Arial"/>
      <w:color w:val="000000" w:themeColor="text1"/>
      <w:szCs w:val="22"/>
    </w:rPr>
  </w:style>
  <w:style w:type="paragraph" w:styleId="Default" w:customStyle="1">
    <w:name w:val="Default"/>
    <w:rsid w:val="009E0331"/>
    <w:pPr>
      <w:autoSpaceDE w:val="0"/>
      <w:autoSpaceDN w:val="0"/>
      <w:adjustRightInd w:val="0"/>
    </w:pPr>
    <w:rPr>
      <w:rFonts w:ascii="Times New Roman" w:hAnsi="Times New Roman" w:cs="Times New Roman"/>
      <w:color w:val="000000"/>
    </w:rPr>
  </w:style>
  <w:style w:type="paragraph" w:styleId="NoSpacing">
    <w:name w:val="No Spacing"/>
    <w:link w:val="NoSpacingChar"/>
    <w:uiPriority w:val="1"/>
    <w:qFormat/>
    <w:rsid w:val="0074390F"/>
    <w:pPr>
      <w:jc w:val="center"/>
    </w:pPr>
    <w:rPr>
      <w:rFonts w:eastAsia="Times New Roman" w:cs="Times New Roman"/>
    </w:rPr>
  </w:style>
  <w:style w:type="character" w:styleId="UnresolvedMention">
    <w:name w:val="Unresolved Mention"/>
    <w:basedOn w:val="DefaultParagraphFont"/>
    <w:uiPriority w:val="99"/>
    <w:rsid w:val="0074390F"/>
    <w:rPr>
      <w:color w:val="605E5C"/>
      <w:shd w:val="clear" w:color="auto" w:fill="E1DFDD"/>
    </w:rPr>
  </w:style>
  <w:style w:type="character" w:styleId="FollowedHyperlink">
    <w:name w:val="FollowedHyperlink"/>
    <w:basedOn w:val="DefaultParagraphFont"/>
    <w:uiPriority w:val="99"/>
    <w:semiHidden/>
    <w:unhideWhenUsed/>
    <w:rsid w:val="00FD1F77"/>
    <w:rPr>
      <w:color w:val="954F72" w:themeColor="followedHyperlink"/>
      <w:u w:val="single"/>
    </w:rPr>
  </w:style>
  <w:style w:type="table" w:styleId="TableGrid1" w:customStyle="1">
    <w:name w:val="Table Grid1"/>
    <w:basedOn w:val="TableNormal"/>
    <w:uiPriority w:val="59"/>
    <w:rsid w:val="0010184A"/>
    <w:rPr>
      <w:sz w:val="22"/>
      <w:szCs w:val="22"/>
    </w:rPr>
    <w:tblPr>
      <w:tblInd w:w="0" w:type="nil"/>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NormalWeb">
    <w:name w:val="Normal (Web)"/>
    <w:basedOn w:val="Normal"/>
    <w:uiPriority w:val="99"/>
    <w:unhideWhenUsed/>
    <w:rsid w:val="00416EE1"/>
    <w:pPr>
      <w:spacing w:before="100" w:beforeAutospacing="1" w:after="100" w:afterAutospacing="1"/>
    </w:pPr>
    <w:rPr>
      <w:rFonts w:ascii="Times New Roman" w:hAnsi="Times New Roman" w:eastAsia="Times New Roman" w:cs="Times New Roman"/>
    </w:rPr>
  </w:style>
  <w:style w:type="paragraph" w:styleId="TableText" w:customStyle="1">
    <w:name w:val="Table Text"/>
    <w:basedOn w:val="Normal"/>
    <w:qFormat/>
    <w:rsid w:val="00FF7A64"/>
    <w:rPr>
      <w:rFonts w:eastAsia="Times New Roman" w:cs="Times New Roman"/>
      <w:sz w:val="20"/>
    </w:rPr>
  </w:style>
  <w:style w:type="paragraph" w:styleId="msonormal0" w:customStyle="1">
    <w:name w:val="msonormal"/>
    <w:basedOn w:val="Normal"/>
    <w:rsid w:val="00676AF2"/>
    <w:pPr>
      <w:spacing w:before="100" w:beforeAutospacing="1" w:after="100" w:afterAutospacing="1"/>
    </w:pPr>
    <w:rPr>
      <w:rFonts w:ascii="Times New Roman" w:hAnsi="Times New Roman" w:eastAsia="Times New Roman" w:cs="Times New Roman"/>
    </w:rPr>
  </w:style>
  <w:style w:type="paragraph" w:styleId="font5" w:customStyle="1">
    <w:name w:val="font5"/>
    <w:basedOn w:val="Normal"/>
    <w:rsid w:val="00676AF2"/>
    <w:pPr>
      <w:spacing w:before="100" w:beforeAutospacing="1" w:after="100" w:afterAutospacing="1"/>
    </w:pPr>
    <w:rPr>
      <w:rFonts w:ascii="Times New Roman" w:hAnsi="Times New Roman" w:eastAsia="Times New Roman" w:cs="Times New Roman"/>
      <w:color w:val="000000"/>
      <w:sz w:val="20"/>
      <w:szCs w:val="20"/>
    </w:rPr>
  </w:style>
  <w:style w:type="paragraph" w:styleId="xl66" w:customStyle="1">
    <w:name w:val="xl66"/>
    <w:basedOn w:val="Normal"/>
    <w:rsid w:val="00676AF2"/>
    <w:pPr>
      <w:spacing w:before="100" w:beforeAutospacing="1" w:after="100" w:afterAutospacing="1"/>
    </w:pPr>
    <w:rPr>
      <w:rFonts w:ascii="Calibri" w:hAnsi="Calibri" w:eastAsia="Times New Roman" w:cs="Calibri"/>
    </w:rPr>
  </w:style>
  <w:style w:type="paragraph" w:styleId="xl67" w:customStyle="1">
    <w:name w:val="xl67"/>
    <w:basedOn w:val="Normal"/>
    <w:rsid w:val="00676AF2"/>
    <w:pPr>
      <w:spacing w:before="100" w:beforeAutospacing="1" w:after="100" w:afterAutospacing="1"/>
      <w:textAlignment w:val="center"/>
    </w:pPr>
    <w:rPr>
      <w:rFonts w:ascii="Calibri" w:hAnsi="Calibri" w:eastAsia="Times New Roman" w:cs="Calibri"/>
    </w:rPr>
  </w:style>
  <w:style w:type="paragraph" w:styleId="xl68" w:customStyle="1">
    <w:name w:val="xl68"/>
    <w:basedOn w:val="Normal"/>
    <w:rsid w:val="00676AF2"/>
    <w:pPr>
      <w:pBdr>
        <w:bottom w:val="single" w:color="000000" w:sz="8" w:space="0"/>
      </w:pBdr>
      <w:spacing w:before="100" w:beforeAutospacing="1" w:after="100" w:afterAutospacing="1"/>
      <w:jc w:val="center"/>
      <w:textAlignment w:val="top"/>
    </w:pPr>
    <w:rPr>
      <w:rFonts w:eastAsia="Times New Roman" w:cs="Arial"/>
      <w:color w:val="000000"/>
    </w:rPr>
  </w:style>
  <w:style w:type="paragraph" w:styleId="xl69" w:customStyle="1">
    <w:name w:val="xl69"/>
    <w:basedOn w:val="Normal"/>
    <w:rsid w:val="00676AF2"/>
    <w:pPr>
      <w:pBdr>
        <w:top w:val="single" w:color="auto" w:sz="12" w:space="0"/>
        <w:left w:val="single" w:color="000000" w:sz="12" w:space="0"/>
        <w:right w:val="single" w:color="auto" w:sz="8" w:space="0"/>
      </w:pBdr>
      <w:shd w:val="clear" w:color="000000" w:fill="C0C0C0"/>
      <w:spacing w:before="100" w:beforeAutospacing="1" w:after="100" w:afterAutospacing="1"/>
      <w:jc w:val="center"/>
      <w:textAlignment w:val="top"/>
    </w:pPr>
    <w:rPr>
      <w:rFonts w:eastAsia="Times New Roman" w:cs="Arial"/>
      <w:b/>
      <w:bCs/>
      <w:color w:val="000000"/>
    </w:rPr>
  </w:style>
  <w:style w:type="paragraph" w:styleId="xl70" w:customStyle="1">
    <w:name w:val="xl70"/>
    <w:basedOn w:val="Normal"/>
    <w:rsid w:val="00676AF2"/>
    <w:pPr>
      <w:pBdr>
        <w:top w:val="single" w:color="auto" w:sz="12" w:space="0"/>
        <w:left w:val="single" w:color="auto" w:sz="8" w:space="0"/>
        <w:right w:val="single" w:color="auto" w:sz="8" w:space="0"/>
      </w:pBdr>
      <w:shd w:val="clear" w:color="000000" w:fill="C0C0C0"/>
      <w:spacing w:before="100" w:beforeAutospacing="1" w:after="100" w:afterAutospacing="1"/>
      <w:jc w:val="center"/>
      <w:textAlignment w:val="top"/>
    </w:pPr>
    <w:rPr>
      <w:rFonts w:eastAsia="Times New Roman" w:cs="Arial"/>
      <w:b/>
      <w:bCs/>
      <w:color w:val="000000"/>
    </w:rPr>
  </w:style>
  <w:style w:type="paragraph" w:styleId="xl71" w:customStyle="1">
    <w:name w:val="xl71"/>
    <w:basedOn w:val="Normal"/>
    <w:rsid w:val="00676AF2"/>
    <w:pPr>
      <w:pBdr>
        <w:top w:val="single" w:color="000000" w:sz="12" w:space="0"/>
        <w:left w:val="single" w:color="000000" w:sz="8" w:space="0"/>
        <w:right w:val="single" w:color="000000" w:sz="8" w:space="0"/>
      </w:pBdr>
      <w:shd w:val="clear" w:color="000000" w:fill="C0C0C0"/>
      <w:spacing w:before="100" w:beforeAutospacing="1" w:after="100" w:afterAutospacing="1"/>
      <w:jc w:val="center"/>
      <w:textAlignment w:val="top"/>
    </w:pPr>
    <w:rPr>
      <w:rFonts w:eastAsia="Times New Roman" w:cs="Arial"/>
      <w:b/>
      <w:bCs/>
    </w:rPr>
  </w:style>
  <w:style w:type="paragraph" w:styleId="xl72" w:customStyle="1">
    <w:name w:val="xl72"/>
    <w:basedOn w:val="Normal"/>
    <w:rsid w:val="00676AF2"/>
    <w:pPr>
      <w:pBdr>
        <w:top w:val="single" w:color="000000" w:sz="12" w:space="0"/>
        <w:left w:val="single" w:color="000000" w:sz="8" w:space="0"/>
        <w:right w:val="single" w:color="000000" w:sz="12" w:space="0"/>
      </w:pBdr>
      <w:shd w:val="clear" w:color="000000" w:fill="C0C0C0"/>
      <w:spacing w:before="100" w:beforeAutospacing="1" w:after="100" w:afterAutospacing="1"/>
      <w:jc w:val="center"/>
      <w:textAlignment w:val="top"/>
    </w:pPr>
    <w:rPr>
      <w:rFonts w:eastAsia="Times New Roman" w:cs="Arial"/>
      <w:b/>
      <w:bCs/>
    </w:rPr>
  </w:style>
  <w:style w:type="paragraph" w:styleId="xl73" w:customStyle="1">
    <w:name w:val="xl73"/>
    <w:basedOn w:val="Normal"/>
    <w:rsid w:val="00676AF2"/>
    <w:pPr>
      <w:pBdr>
        <w:left w:val="single" w:color="000000" w:sz="12" w:space="0"/>
        <w:bottom w:val="single" w:color="auto" w:sz="8" w:space="0"/>
        <w:right w:val="single" w:color="auto" w:sz="8" w:space="0"/>
      </w:pBdr>
      <w:shd w:val="clear" w:color="000000" w:fill="C0C0C0"/>
      <w:spacing w:before="100" w:beforeAutospacing="1" w:after="100" w:afterAutospacing="1"/>
      <w:jc w:val="center"/>
      <w:textAlignment w:val="top"/>
    </w:pPr>
    <w:rPr>
      <w:rFonts w:eastAsia="Times New Roman" w:cs="Arial"/>
      <w:b/>
      <w:bCs/>
      <w:color w:val="000000"/>
    </w:rPr>
  </w:style>
  <w:style w:type="paragraph" w:styleId="xl74" w:customStyle="1">
    <w:name w:val="xl74"/>
    <w:basedOn w:val="Normal"/>
    <w:rsid w:val="00676AF2"/>
    <w:pPr>
      <w:pBdr>
        <w:left w:val="single" w:color="auto" w:sz="8" w:space="0"/>
        <w:bottom w:val="single" w:color="auto" w:sz="8" w:space="0"/>
        <w:right w:val="single" w:color="auto" w:sz="8" w:space="0"/>
      </w:pBdr>
      <w:shd w:val="clear" w:color="000000" w:fill="C0C0C0"/>
      <w:spacing w:before="100" w:beforeAutospacing="1" w:after="100" w:afterAutospacing="1"/>
      <w:jc w:val="center"/>
      <w:textAlignment w:val="top"/>
    </w:pPr>
    <w:rPr>
      <w:rFonts w:eastAsia="Times New Roman" w:cs="Arial"/>
      <w:b/>
      <w:bCs/>
      <w:color w:val="000000"/>
    </w:rPr>
  </w:style>
  <w:style w:type="paragraph" w:styleId="xl75" w:customStyle="1">
    <w:name w:val="xl75"/>
    <w:basedOn w:val="Normal"/>
    <w:rsid w:val="00676AF2"/>
    <w:pPr>
      <w:pBdr>
        <w:left w:val="single" w:color="000000" w:sz="8" w:space="0"/>
        <w:bottom w:val="single" w:color="000000" w:sz="8" w:space="0"/>
        <w:right w:val="single" w:color="000000" w:sz="8" w:space="0"/>
      </w:pBdr>
      <w:shd w:val="clear" w:color="000000" w:fill="C0C0C0"/>
      <w:spacing w:before="100" w:beforeAutospacing="1" w:after="100" w:afterAutospacing="1"/>
      <w:jc w:val="center"/>
      <w:textAlignment w:val="top"/>
    </w:pPr>
    <w:rPr>
      <w:rFonts w:eastAsia="Times New Roman" w:cs="Arial"/>
      <w:b/>
      <w:bCs/>
    </w:rPr>
  </w:style>
  <w:style w:type="paragraph" w:styleId="xl76" w:customStyle="1">
    <w:name w:val="xl76"/>
    <w:basedOn w:val="Normal"/>
    <w:rsid w:val="00676AF2"/>
    <w:pPr>
      <w:pBdr>
        <w:left w:val="single" w:color="000000" w:sz="8" w:space="0"/>
        <w:bottom w:val="single" w:color="000000" w:sz="8" w:space="0"/>
        <w:right w:val="single" w:color="000000" w:sz="12" w:space="0"/>
      </w:pBdr>
      <w:shd w:val="clear" w:color="000000" w:fill="C0C0C0"/>
      <w:spacing w:before="100" w:beforeAutospacing="1" w:after="100" w:afterAutospacing="1"/>
      <w:jc w:val="center"/>
      <w:textAlignment w:val="top"/>
    </w:pPr>
    <w:rPr>
      <w:rFonts w:eastAsia="Times New Roman" w:cs="Arial"/>
    </w:rPr>
  </w:style>
  <w:style w:type="paragraph" w:styleId="xl77" w:customStyle="1">
    <w:name w:val="xl77"/>
    <w:basedOn w:val="Normal"/>
    <w:rsid w:val="00676AF2"/>
    <w:pPr>
      <w:pBdr>
        <w:top w:val="single" w:color="000000" w:sz="8" w:space="0"/>
        <w:left w:val="single" w:color="000000" w:sz="12" w:space="0"/>
        <w:bottom w:val="single" w:color="auto" w:sz="8" w:space="0"/>
        <w:right w:val="single" w:color="auto" w:sz="8" w:space="0"/>
      </w:pBdr>
      <w:spacing w:before="100" w:beforeAutospacing="1" w:after="100" w:afterAutospacing="1"/>
      <w:textAlignment w:val="top"/>
    </w:pPr>
    <w:rPr>
      <w:rFonts w:eastAsia="Times New Roman" w:cs="Arial"/>
      <w:color w:val="0000FF"/>
    </w:rPr>
  </w:style>
  <w:style w:type="paragraph" w:styleId="xl78" w:customStyle="1">
    <w:name w:val="xl78"/>
    <w:basedOn w:val="Normal"/>
    <w:rsid w:val="00676AF2"/>
    <w:pPr>
      <w:pBdr>
        <w:top w:val="single" w:color="000000" w:sz="8" w:space="0"/>
        <w:bottom w:val="single" w:color="auto" w:sz="8" w:space="0"/>
        <w:right w:val="single" w:color="auto" w:sz="8" w:space="0"/>
      </w:pBdr>
      <w:shd w:val="clear" w:color="000000" w:fill="C0C0C0"/>
      <w:spacing w:before="100" w:beforeAutospacing="1" w:after="100" w:afterAutospacing="1"/>
      <w:jc w:val="center"/>
      <w:textAlignment w:val="top"/>
    </w:pPr>
    <w:rPr>
      <w:rFonts w:eastAsia="Times New Roman" w:cs="Arial"/>
      <w:color w:val="000000"/>
    </w:rPr>
  </w:style>
  <w:style w:type="paragraph" w:styleId="xl79" w:customStyle="1">
    <w:name w:val="xl79"/>
    <w:basedOn w:val="Normal"/>
    <w:rsid w:val="00676AF2"/>
    <w:pPr>
      <w:pBdr>
        <w:top w:val="single" w:color="000000" w:sz="8" w:space="0"/>
        <w:left w:val="single" w:color="auto" w:sz="8" w:space="0"/>
        <w:bottom w:val="single" w:color="auto" w:sz="8" w:space="0"/>
        <w:right w:val="single" w:color="auto" w:sz="8" w:space="0"/>
      </w:pBdr>
      <w:spacing w:before="100" w:beforeAutospacing="1" w:after="100" w:afterAutospacing="1"/>
      <w:jc w:val="center"/>
      <w:textAlignment w:val="top"/>
    </w:pPr>
    <w:rPr>
      <w:rFonts w:eastAsia="Times New Roman" w:cs="Arial"/>
    </w:rPr>
  </w:style>
  <w:style w:type="paragraph" w:styleId="xl80" w:customStyle="1">
    <w:name w:val="xl80"/>
    <w:basedOn w:val="Normal"/>
    <w:rsid w:val="00676AF2"/>
    <w:pPr>
      <w:pBdr>
        <w:top w:val="single" w:color="000000" w:sz="8" w:space="0"/>
        <w:left w:val="single" w:color="auto" w:sz="8" w:space="0"/>
        <w:bottom w:val="single" w:color="auto" w:sz="8" w:space="0"/>
        <w:right w:val="single" w:color="auto" w:sz="12" w:space="0"/>
      </w:pBdr>
      <w:spacing w:before="100" w:beforeAutospacing="1" w:after="100" w:afterAutospacing="1"/>
      <w:jc w:val="center"/>
      <w:textAlignment w:val="top"/>
    </w:pPr>
    <w:rPr>
      <w:rFonts w:eastAsia="Times New Roman" w:cs="Arial"/>
    </w:rPr>
  </w:style>
  <w:style w:type="paragraph" w:styleId="xl81" w:customStyle="1">
    <w:name w:val="xl81"/>
    <w:basedOn w:val="Normal"/>
    <w:rsid w:val="00676AF2"/>
    <w:pPr>
      <w:pBdr>
        <w:top w:val="single" w:color="auto" w:sz="8" w:space="0"/>
        <w:left w:val="single" w:color="auto" w:sz="8" w:space="0"/>
        <w:bottom w:val="single" w:color="auto" w:sz="8" w:space="0"/>
        <w:right w:val="single" w:color="auto" w:sz="8" w:space="0"/>
      </w:pBdr>
      <w:spacing w:before="100" w:beforeAutospacing="1" w:after="100" w:afterAutospacing="1"/>
      <w:textAlignment w:val="top"/>
    </w:pPr>
    <w:rPr>
      <w:rFonts w:eastAsia="Times New Roman" w:cs="Arial"/>
      <w:color w:val="000000"/>
    </w:rPr>
  </w:style>
  <w:style w:type="paragraph" w:styleId="xl82" w:customStyle="1">
    <w:name w:val="xl82"/>
    <w:basedOn w:val="Normal"/>
    <w:rsid w:val="00676AF2"/>
    <w:pPr>
      <w:pBdr>
        <w:top w:val="single" w:color="auto" w:sz="8" w:space="0"/>
        <w:left w:val="single" w:color="auto" w:sz="8" w:space="0"/>
        <w:bottom w:val="single" w:color="auto" w:sz="8" w:space="0"/>
        <w:right w:val="single" w:color="auto" w:sz="8" w:space="0"/>
      </w:pBdr>
      <w:spacing w:before="100" w:beforeAutospacing="1" w:after="100" w:afterAutospacing="1"/>
      <w:jc w:val="center"/>
      <w:textAlignment w:val="top"/>
    </w:pPr>
    <w:rPr>
      <w:rFonts w:eastAsia="Times New Roman" w:cs="Arial"/>
      <w:color w:val="000000"/>
    </w:rPr>
  </w:style>
  <w:style w:type="paragraph" w:styleId="xl83" w:customStyle="1">
    <w:name w:val="xl83"/>
    <w:basedOn w:val="Normal"/>
    <w:rsid w:val="00676AF2"/>
    <w:pPr>
      <w:pBdr>
        <w:top w:val="single" w:color="auto" w:sz="8" w:space="0"/>
        <w:left w:val="single" w:color="auto" w:sz="8" w:space="0"/>
        <w:bottom w:val="single" w:color="auto" w:sz="8" w:space="0"/>
        <w:right w:val="single" w:color="auto" w:sz="8" w:space="0"/>
      </w:pBdr>
      <w:spacing w:before="100" w:beforeAutospacing="1" w:after="100" w:afterAutospacing="1"/>
      <w:jc w:val="center"/>
      <w:textAlignment w:val="center"/>
    </w:pPr>
    <w:rPr>
      <w:rFonts w:eastAsia="Times New Roman" w:cs="Arial"/>
      <w:color w:val="000000"/>
    </w:rPr>
  </w:style>
  <w:style w:type="paragraph" w:styleId="xl84" w:customStyle="1">
    <w:name w:val="xl84"/>
    <w:basedOn w:val="Normal"/>
    <w:rsid w:val="00676AF2"/>
    <w:pPr>
      <w:pBdr>
        <w:top w:val="single" w:color="auto" w:sz="8" w:space="0"/>
        <w:left w:val="single" w:color="auto" w:sz="8" w:space="0"/>
        <w:bottom w:val="single" w:color="auto" w:sz="8" w:space="0"/>
        <w:right w:val="single" w:color="auto" w:sz="8" w:space="0"/>
      </w:pBdr>
      <w:spacing w:before="100" w:beforeAutospacing="1" w:after="100" w:afterAutospacing="1"/>
      <w:textAlignment w:val="top"/>
    </w:pPr>
    <w:rPr>
      <w:rFonts w:eastAsia="Times New Roman" w:cs="Arial"/>
    </w:rPr>
  </w:style>
  <w:style w:type="paragraph" w:styleId="xl85" w:customStyle="1">
    <w:name w:val="xl85"/>
    <w:basedOn w:val="Normal"/>
    <w:rsid w:val="00676AF2"/>
    <w:pPr>
      <w:pBdr>
        <w:top w:val="single" w:color="auto" w:sz="8" w:space="0"/>
        <w:left w:val="single" w:color="auto" w:sz="8" w:space="0"/>
        <w:bottom w:val="single" w:color="auto" w:sz="8" w:space="0"/>
        <w:right w:val="single" w:color="auto" w:sz="8" w:space="0"/>
      </w:pBdr>
      <w:spacing w:before="100" w:beforeAutospacing="1" w:after="100" w:afterAutospacing="1"/>
      <w:jc w:val="center"/>
      <w:textAlignment w:val="top"/>
    </w:pPr>
    <w:rPr>
      <w:rFonts w:eastAsia="Times New Roman" w:cs="Arial"/>
    </w:rPr>
  </w:style>
  <w:style w:type="paragraph" w:styleId="xl86" w:customStyle="1">
    <w:name w:val="xl86"/>
    <w:basedOn w:val="Normal"/>
    <w:rsid w:val="00676AF2"/>
    <w:pPr>
      <w:pBdr>
        <w:top w:val="single" w:color="auto" w:sz="8" w:space="0"/>
        <w:left w:val="single" w:color="auto" w:sz="8" w:space="0"/>
        <w:bottom w:val="single" w:color="000000" w:sz="8" w:space="0"/>
        <w:right w:val="single" w:color="auto" w:sz="8" w:space="0"/>
      </w:pBdr>
      <w:spacing w:before="100" w:beforeAutospacing="1" w:after="100" w:afterAutospacing="1"/>
      <w:textAlignment w:val="top"/>
    </w:pPr>
    <w:rPr>
      <w:rFonts w:eastAsia="Times New Roman" w:cs="Arial"/>
      <w:color w:val="000000"/>
    </w:rPr>
  </w:style>
  <w:style w:type="paragraph" w:styleId="xl87" w:customStyle="1">
    <w:name w:val="xl87"/>
    <w:basedOn w:val="Normal"/>
    <w:rsid w:val="00676AF2"/>
    <w:pPr>
      <w:pBdr>
        <w:top w:val="single" w:color="auto" w:sz="8" w:space="0"/>
        <w:left w:val="single" w:color="auto" w:sz="8" w:space="0"/>
        <w:bottom w:val="single" w:color="000000" w:sz="8" w:space="0"/>
        <w:right w:val="single" w:color="auto" w:sz="8" w:space="0"/>
      </w:pBdr>
      <w:spacing w:before="100" w:beforeAutospacing="1" w:after="100" w:afterAutospacing="1"/>
      <w:jc w:val="center"/>
      <w:textAlignment w:val="top"/>
    </w:pPr>
    <w:rPr>
      <w:rFonts w:eastAsia="Times New Roman" w:cs="Arial"/>
      <w:color w:val="000000"/>
    </w:rPr>
  </w:style>
  <w:style w:type="paragraph" w:styleId="xl88" w:customStyle="1">
    <w:name w:val="xl88"/>
    <w:basedOn w:val="Normal"/>
    <w:rsid w:val="00676AF2"/>
    <w:pPr>
      <w:pBdr>
        <w:top w:val="single" w:color="000000" w:sz="8" w:space="0"/>
        <w:left w:val="single" w:color="000000" w:sz="12" w:space="0"/>
        <w:right w:val="single" w:color="000000" w:sz="8" w:space="0"/>
      </w:pBdr>
      <w:shd w:val="clear" w:color="000000" w:fill="C0C0C0"/>
      <w:spacing w:before="100" w:beforeAutospacing="1" w:after="100" w:afterAutospacing="1"/>
      <w:jc w:val="center"/>
      <w:textAlignment w:val="top"/>
    </w:pPr>
    <w:rPr>
      <w:rFonts w:eastAsia="Times New Roman" w:cs="Arial"/>
      <w:b/>
      <w:bCs/>
      <w:color w:val="000000"/>
    </w:rPr>
  </w:style>
  <w:style w:type="paragraph" w:styleId="xl89" w:customStyle="1">
    <w:name w:val="xl89"/>
    <w:basedOn w:val="Normal"/>
    <w:rsid w:val="00676AF2"/>
    <w:pPr>
      <w:pBdr>
        <w:top w:val="single" w:color="000000" w:sz="8" w:space="0"/>
        <w:left w:val="single" w:color="000000" w:sz="8" w:space="0"/>
        <w:right w:val="single" w:color="000000" w:sz="8" w:space="0"/>
      </w:pBdr>
      <w:shd w:val="clear" w:color="000000" w:fill="C0C0C0"/>
      <w:spacing w:before="100" w:beforeAutospacing="1" w:after="100" w:afterAutospacing="1"/>
      <w:jc w:val="center"/>
      <w:textAlignment w:val="top"/>
    </w:pPr>
    <w:rPr>
      <w:rFonts w:eastAsia="Times New Roman" w:cs="Arial"/>
      <w:color w:val="000000"/>
    </w:rPr>
  </w:style>
  <w:style w:type="paragraph" w:styleId="xl90" w:customStyle="1">
    <w:name w:val="xl90"/>
    <w:basedOn w:val="Normal"/>
    <w:rsid w:val="00676AF2"/>
    <w:pPr>
      <w:pBdr>
        <w:top w:val="single" w:color="000000" w:sz="8" w:space="0"/>
        <w:right w:val="single" w:color="000000" w:sz="8" w:space="0"/>
      </w:pBdr>
      <w:shd w:val="clear" w:color="000000" w:fill="C0C0C0"/>
      <w:spacing w:before="100" w:beforeAutospacing="1" w:after="100" w:afterAutospacing="1"/>
      <w:jc w:val="center"/>
      <w:textAlignment w:val="top"/>
    </w:pPr>
    <w:rPr>
      <w:rFonts w:eastAsia="Times New Roman" w:cs="Arial"/>
    </w:rPr>
  </w:style>
  <w:style w:type="paragraph" w:styleId="xl91" w:customStyle="1">
    <w:name w:val="xl91"/>
    <w:basedOn w:val="Normal"/>
    <w:rsid w:val="00676AF2"/>
    <w:pPr>
      <w:pBdr>
        <w:top w:val="single" w:color="000000" w:sz="8" w:space="0"/>
        <w:left w:val="single" w:color="000000" w:sz="8" w:space="0"/>
        <w:right w:val="single" w:color="000000" w:sz="12" w:space="0"/>
      </w:pBdr>
      <w:shd w:val="clear" w:color="000000" w:fill="C0C0C0"/>
      <w:spacing w:before="100" w:beforeAutospacing="1" w:after="100" w:afterAutospacing="1"/>
      <w:jc w:val="right"/>
      <w:textAlignment w:val="top"/>
    </w:pPr>
    <w:rPr>
      <w:rFonts w:eastAsia="Times New Roman" w:cs="Arial"/>
    </w:rPr>
  </w:style>
  <w:style w:type="paragraph" w:styleId="xl92" w:customStyle="1">
    <w:name w:val="xl92"/>
    <w:basedOn w:val="Normal"/>
    <w:rsid w:val="00676AF2"/>
    <w:pPr>
      <w:pBdr>
        <w:left w:val="single" w:color="000000" w:sz="12" w:space="0"/>
        <w:bottom w:val="single" w:color="000000" w:sz="8" w:space="0"/>
        <w:right w:val="single" w:color="000000" w:sz="8" w:space="0"/>
      </w:pBdr>
      <w:shd w:val="clear" w:color="000000" w:fill="C0C0C0"/>
      <w:spacing w:before="100" w:beforeAutospacing="1" w:after="100" w:afterAutospacing="1"/>
      <w:jc w:val="center"/>
      <w:textAlignment w:val="top"/>
    </w:pPr>
    <w:rPr>
      <w:rFonts w:eastAsia="Times New Roman" w:cs="Arial"/>
      <w:b/>
      <w:bCs/>
      <w:color w:val="000000"/>
    </w:rPr>
  </w:style>
  <w:style w:type="paragraph" w:styleId="xl93" w:customStyle="1">
    <w:name w:val="xl93"/>
    <w:basedOn w:val="Normal"/>
    <w:rsid w:val="00676AF2"/>
    <w:pPr>
      <w:pBdr>
        <w:left w:val="single" w:color="000000" w:sz="8" w:space="0"/>
        <w:bottom w:val="single" w:color="000000" w:sz="8" w:space="0"/>
        <w:right w:val="single" w:color="000000" w:sz="8" w:space="0"/>
      </w:pBdr>
      <w:shd w:val="clear" w:color="000000" w:fill="C0C0C0"/>
      <w:spacing w:before="100" w:beforeAutospacing="1" w:after="100" w:afterAutospacing="1"/>
      <w:jc w:val="center"/>
      <w:textAlignment w:val="top"/>
    </w:pPr>
    <w:rPr>
      <w:rFonts w:eastAsia="Times New Roman" w:cs="Arial"/>
      <w:color w:val="000000"/>
    </w:rPr>
  </w:style>
  <w:style w:type="paragraph" w:styleId="xl94" w:customStyle="1">
    <w:name w:val="xl94"/>
    <w:basedOn w:val="Normal"/>
    <w:rsid w:val="00676AF2"/>
    <w:pPr>
      <w:pBdr>
        <w:bottom w:val="single" w:color="auto" w:sz="8" w:space="0"/>
        <w:right w:val="single" w:color="000000" w:sz="8" w:space="0"/>
      </w:pBdr>
      <w:shd w:val="clear" w:color="000000" w:fill="C0C0C0"/>
      <w:spacing w:before="100" w:beforeAutospacing="1" w:after="100" w:afterAutospacing="1"/>
      <w:jc w:val="center"/>
      <w:textAlignment w:val="top"/>
    </w:pPr>
    <w:rPr>
      <w:rFonts w:eastAsia="Times New Roman" w:cs="Arial"/>
    </w:rPr>
  </w:style>
  <w:style w:type="paragraph" w:styleId="xl95" w:customStyle="1">
    <w:name w:val="xl95"/>
    <w:basedOn w:val="Normal"/>
    <w:rsid w:val="00676AF2"/>
    <w:pPr>
      <w:pBdr>
        <w:left w:val="single" w:color="000000" w:sz="8" w:space="0"/>
        <w:bottom w:val="single" w:color="000000" w:sz="8" w:space="0"/>
        <w:right w:val="single" w:color="000000" w:sz="12" w:space="0"/>
      </w:pBdr>
      <w:shd w:val="clear" w:color="000000" w:fill="C0C0C0"/>
      <w:spacing w:before="100" w:beforeAutospacing="1" w:after="100" w:afterAutospacing="1"/>
      <w:jc w:val="right"/>
      <w:textAlignment w:val="top"/>
    </w:pPr>
    <w:rPr>
      <w:rFonts w:eastAsia="Times New Roman" w:cs="Arial"/>
    </w:rPr>
  </w:style>
  <w:style w:type="paragraph" w:styleId="xl96" w:customStyle="1">
    <w:name w:val="xl96"/>
    <w:basedOn w:val="Normal"/>
    <w:rsid w:val="00676AF2"/>
    <w:pPr>
      <w:pBdr>
        <w:top w:val="single" w:color="000000" w:sz="8" w:space="0"/>
        <w:left w:val="single" w:color="000000" w:sz="12" w:space="0"/>
        <w:bottom w:val="single" w:color="000000" w:sz="12" w:space="0"/>
        <w:right w:val="single" w:color="000000" w:sz="8" w:space="0"/>
      </w:pBdr>
      <w:spacing w:before="100" w:beforeAutospacing="1" w:after="100" w:afterAutospacing="1"/>
      <w:textAlignment w:val="top"/>
    </w:pPr>
    <w:rPr>
      <w:rFonts w:eastAsia="Times New Roman" w:cs="Arial"/>
      <w:color w:val="FF0000"/>
    </w:rPr>
  </w:style>
  <w:style w:type="paragraph" w:styleId="xl97" w:customStyle="1">
    <w:name w:val="xl97"/>
    <w:basedOn w:val="Normal"/>
    <w:rsid w:val="00676AF2"/>
    <w:pPr>
      <w:spacing w:before="100" w:beforeAutospacing="1" w:after="100" w:afterAutospacing="1"/>
      <w:textAlignment w:val="top"/>
    </w:pPr>
    <w:rPr>
      <w:rFonts w:eastAsia="Times New Roman" w:cs="Arial"/>
    </w:rPr>
  </w:style>
  <w:style w:type="paragraph" w:styleId="xl98" w:customStyle="1">
    <w:name w:val="xl98"/>
    <w:basedOn w:val="Normal"/>
    <w:rsid w:val="00676AF2"/>
    <w:pPr>
      <w:spacing w:before="100" w:beforeAutospacing="1" w:after="100" w:afterAutospacing="1"/>
      <w:textAlignment w:val="top"/>
    </w:pPr>
    <w:rPr>
      <w:rFonts w:eastAsia="Times New Roman" w:cs="Arial"/>
    </w:rPr>
  </w:style>
  <w:style w:type="paragraph" w:styleId="xl99" w:customStyle="1">
    <w:name w:val="xl99"/>
    <w:basedOn w:val="Normal"/>
    <w:rsid w:val="00676AF2"/>
    <w:pPr>
      <w:spacing w:before="100" w:beforeAutospacing="1" w:after="100" w:afterAutospacing="1"/>
      <w:jc w:val="center"/>
      <w:textAlignment w:val="top"/>
    </w:pPr>
    <w:rPr>
      <w:rFonts w:eastAsia="Times New Roman" w:cs="Arial"/>
    </w:rPr>
  </w:style>
  <w:style w:type="paragraph" w:styleId="xl100" w:customStyle="1">
    <w:name w:val="xl100"/>
    <w:basedOn w:val="Normal"/>
    <w:rsid w:val="00676AF2"/>
    <w:pPr>
      <w:spacing w:before="100" w:beforeAutospacing="1" w:after="100" w:afterAutospacing="1"/>
      <w:textAlignment w:val="top"/>
    </w:pPr>
    <w:rPr>
      <w:rFonts w:eastAsia="Times New Roman" w:cs="Arial"/>
      <w:b/>
      <w:bCs/>
      <w:color w:val="000000"/>
    </w:rPr>
  </w:style>
  <w:style w:type="paragraph" w:styleId="xl101" w:customStyle="1">
    <w:name w:val="xl101"/>
    <w:basedOn w:val="Normal"/>
    <w:rsid w:val="00676AF2"/>
    <w:pPr>
      <w:pBdr>
        <w:top w:val="single" w:color="000000" w:sz="12" w:space="0"/>
        <w:left w:val="single" w:color="000000" w:sz="12" w:space="0"/>
        <w:right w:val="single" w:color="auto" w:sz="8" w:space="0"/>
      </w:pBdr>
      <w:shd w:val="clear" w:color="000000" w:fill="C0C0C0"/>
      <w:spacing w:before="100" w:beforeAutospacing="1" w:after="100" w:afterAutospacing="1"/>
      <w:jc w:val="center"/>
      <w:textAlignment w:val="top"/>
    </w:pPr>
    <w:rPr>
      <w:rFonts w:eastAsia="Times New Roman" w:cs="Arial"/>
      <w:b/>
      <w:bCs/>
      <w:color w:val="000000"/>
    </w:rPr>
  </w:style>
  <w:style w:type="paragraph" w:styleId="xl102" w:customStyle="1">
    <w:name w:val="xl102"/>
    <w:basedOn w:val="Normal"/>
    <w:rsid w:val="00676AF2"/>
    <w:pPr>
      <w:pBdr>
        <w:top w:val="single" w:color="000000" w:sz="12" w:space="0"/>
        <w:left w:val="single" w:color="auto" w:sz="8" w:space="0"/>
      </w:pBdr>
      <w:shd w:val="clear" w:color="000000" w:fill="C0C0C0"/>
      <w:spacing w:before="100" w:beforeAutospacing="1" w:after="100" w:afterAutospacing="1"/>
      <w:jc w:val="center"/>
      <w:textAlignment w:val="top"/>
    </w:pPr>
    <w:rPr>
      <w:rFonts w:eastAsia="Times New Roman" w:cs="Arial"/>
      <w:b/>
      <w:bCs/>
      <w:color w:val="000000"/>
    </w:rPr>
  </w:style>
  <w:style w:type="paragraph" w:styleId="xl103" w:customStyle="1">
    <w:name w:val="xl103"/>
    <w:basedOn w:val="Normal"/>
    <w:rsid w:val="00676AF2"/>
    <w:pPr>
      <w:pBdr>
        <w:left w:val="single" w:color="auto" w:sz="8" w:space="0"/>
        <w:bottom w:val="single" w:color="auto" w:sz="8" w:space="0"/>
      </w:pBdr>
      <w:shd w:val="clear" w:color="000000" w:fill="C0C0C0"/>
      <w:spacing w:before="100" w:beforeAutospacing="1" w:after="100" w:afterAutospacing="1"/>
      <w:jc w:val="center"/>
      <w:textAlignment w:val="top"/>
    </w:pPr>
    <w:rPr>
      <w:rFonts w:eastAsia="Times New Roman" w:cs="Arial"/>
      <w:b/>
      <w:bCs/>
      <w:color w:val="000000"/>
    </w:rPr>
  </w:style>
  <w:style w:type="paragraph" w:styleId="xl104" w:customStyle="1">
    <w:name w:val="xl104"/>
    <w:basedOn w:val="Normal"/>
    <w:rsid w:val="00676AF2"/>
    <w:pPr>
      <w:pBdr>
        <w:top w:val="single" w:color="auto" w:sz="8" w:space="0"/>
        <w:left w:val="single" w:color="auto" w:sz="8" w:space="0"/>
        <w:right w:val="single" w:color="auto" w:sz="8" w:space="0"/>
      </w:pBdr>
      <w:spacing w:before="100" w:beforeAutospacing="1" w:after="100" w:afterAutospacing="1"/>
      <w:textAlignment w:val="top"/>
    </w:pPr>
    <w:rPr>
      <w:rFonts w:eastAsia="Times New Roman" w:cs="Arial"/>
      <w:color w:val="000000"/>
    </w:rPr>
  </w:style>
  <w:style w:type="paragraph" w:styleId="xl105" w:customStyle="1">
    <w:name w:val="xl105"/>
    <w:basedOn w:val="Normal"/>
    <w:rsid w:val="00676AF2"/>
    <w:pPr>
      <w:pBdr>
        <w:top w:val="single" w:color="auto" w:sz="8" w:space="0"/>
        <w:left w:val="single" w:color="auto" w:sz="8" w:space="0"/>
        <w:right w:val="single" w:color="auto" w:sz="8" w:space="0"/>
      </w:pBdr>
      <w:spacing w:before="100" w:beforeAutospacing="1" w:after="100" w:afterAutospacing="1"/>
      <w:jc w:val="center"/>
      <w:textAlignment w:val="top"/>
    </w:pPr>
    <w:rPr>
      <w:rFonts w:eastAsia="Times New Roman" w:cs="Arial"/>
      <w:color w:val="000000"/>
    </w:rPr>
  </w:style>
  <w:style w:type="paragraph" w:styleId="xl106" w:customStyle="1">
    <w:name w:val="xl106"/>
    <w:basedOn w:val="Normal"/>
    <w:rsid w:val="00676AF2"/>
    <w:pPr>
      <w:pBdr>
        <w:left w:val="single" w:color="auto" w:sz="8" w:space="0"/>
        <w:bottom w:val="single" w:color="auto" w:sz="8" w:space="0"/>
        <w:right w:val="single" w:color="auto" w:sz="8" w:space="0"/>
      </w:pBdr>
      <w:spacing w:before="100" w:beforeAutospacing="1" w:after="100" w:afterAutospacing="1"/>
      <w:textAlignment w:val="top"/>
    </w:pPr>
    <w:rPr>
      <w:rFonts w:eastAsia="Times New Roman" w:cs="Arial"/>
      <w:color w:val="000000"/>
    </w:rPr>
  </w:style>
  <w:style w:type="paragraph" w:styleId="xl107" w:customStyle="1">
    <w:name w:val="xl107"/>
    <w:basedOn w:val="Normal"/>
    <w:rsid w:val="00676AF2"/>
    <w:pPr>
      <w:pBdr>
        <w:left w:val="single" w:color="auto" w:sz="8" w:space="0"/>
        <w:bottom w:val="single" w:color="auto" w:sz="8" w:space="0"/>
        <w:right w:val="single" w:color="auto" w:sz="8" w:space="0"/>
      </w:pBdr>
      <w:spacing w:before="100" w:beforeAutospacing="1" w:after="100" w:afterAutospacing="1"/>
      <w:jc w:val="center"/>
      <w:textAlignment w:val="top"/>
    </w:pPr>
    <w:rPr>
      <w:rFonts w:eastAsia="Times New Roman" w:cs="Arial"/>
      <w:color w:val="000000"/>
    </w:rPr>
  </w:style>
  <w:style w:type="paragraph" w:styleId="xl108" w:customStyle="1">
    <w:name w:val="xl108"/>
    <w:basedOn w:val="Normal"/>
    <w:rsid w:val="00676AF2"/>
    <w:pPr>
      <w:pBdr>
        <w:left w:val="single" w:color="000000" w:sz="12" w:space="0"/>
        <w:right w:val="single" w:color="000000" w:sz="8" w:space="0"/>
      </w:pBdr>
      <w:shd w:val="clear" w:color="000000" w:fill="C0C0C0"/>
      <w:spacing w:before="100" w:beforeAutospacing="1" w:after="100" w:afterAutospacing="1"/>
      <w:jc w:val="center"/>
      <w:textAlignment w:val="top"/>
    </w:pPr>
    <w:rPr>
      <w:rFonts w:eastAsia="Times New Roman" w:cs="Arial"/>
      <w:b/>
      <w:bCs/>
      <w:color w:val="000000"/>
    </w:rPr>
  </w:style>
  <w:style w:type="paragraph" w:styleId="xl109" w:customStyle="1">
    <w:name w:val="xl109"/>
    <w:basedOn w:val="Normal"/>
    <w:rsid w:val="00676AF2"/>
    <w:pPr>
      <w:pBdr>
        <w:left w:val="single" w:color="000000" w:sz="8" w:space="0"/>
      </w:pBdr>
      <w:shd w:val="clear" w:color="000000" w:fill="C0C0C0"/>
      <w:spacing w:before="100" w:beforeAutospacing="1" w:after="100" w:afterAutospacing="1"/>
      <w:jc w:val="center"/>
      <w:textAlignment w:val="top"/>
    </w:pPr>
    <w:rPr>
      <w:rFonts w:eastAsia="Times New Roman" w:cs="Arial"/>
      <w:color w:val="000000"/>
    </w:rPr>
  </w:style>
  <w:style w:type="paragraph" w:styleId="xl110" w:customStyle="1">
    <w:name w:val="xl110"/>
    <w:basedOn w:val="Normal"/>
    <w:rsid w:val="00676AF2"/>
    <w:pPr>
      <w:pBdr>
        <w:top w:val="single" w:color="000000" w:sz="8" w:space="0"/>
        <w:left w:val="single" w:color="000000" w:sz="8" w:space="0"/>
        <w:right w:val="single" w:color="000000" w:sz="8" w:space="0"/>
      </w:pBdr>
      <w:shd w:val="clear" w:color="000000" w:fill="C0C0C0"/>
      <w:spacing w:before="100" w:beforeAutospacing="1" w:after="100" w:afterAutospacing="1"/>
      <w:jc w:val="center"/>
      <w:textAlignment w:val="top"/>
    </w:pPr>
    <w:rPr>
      <w:rFonts w:eastAsia="Times New Roman" w:cs="Arial"/>
    </w:rPr>
  </w:style>
  <w:style w:type="paragraph" w:styleId="xl111" w:customStyle="1">
    <w:name w:val="xl111"/>
    <w:basedOn w:val="Normal"/>
    <w:rsid w:val="00676AF2"/>
    <w:pPr>
      <w:pBdr>
        <w:left w:val="single" w:color="000000" w:sz="8" w:space="0"/>
        <w:bottom w:val="single" w:color="000000" w:sz="8" w:space="0"/>
      </w:pBdr>
      <w:shd w:val="clear" w:color="000000" w:fill="C0C0C0"/>
      <w:spacing w:before="100" w:beforeAutospacing="1" w:after="100" w:afterAutospacing="1"/>
      <w:jc w:val="center"/>
      <w:textAlignment w:val="top"/>
    </w:pPr>
    <w:rPr>
      <w:rFonts w:eastAsia="Times New Roman" w:cs="Arial"/>
      <w:color w:val="000000"/>
    </w:rPr>
  </w:style>
  <w:style w:type="paragraph" w:styleId="xl112" w:customStyle="1">
    <w:name w:val="xl112"/>
    <w:basedOn w:val="Normal"/>
    <w:rsid w:val="00676AF2"/>
    <w:pPr>
      <w:pBdr>
        <w:left w:val="single" w:color="000000" w:sz="8" w:space="0"/>
        <w:bottom w:val="single" w:color="000000" w:sz="8" w:space="0"/>
        <w:right w:val="single" w:color="000000" w:sz="8" w:space="0"/>
      </w:pBdr>
      <w:shd w:val="clear" w:color="000000" w:fill="C0C0C0"/>
      <w:spacing w:before="100" w:beforeAutospacing="1" w:after="100" w:afterAutospacing="1"/>
      <w:jc w:val="center"/>
      <w:textAlignment w:val="top"/>
    </w:pPr>
    <w:rPr>
      <w:rFonts w:eastAsia="Times New Roman" w:cs="Arial"/>
    </w:rPr>
  </w:style>
  <w:style w:type="paragraph" w:styleId="xl113" w:customStyle="1">
    <w:name w:val="xl113"/>
    <w:basedOn w:val="Normal"/>
    <w:rsid w:val="00676AF2"/>
    <w:pPr>
      <w:pBdr>
        <w:left w:val="single" w:color="000000" w:sz="12" w:space="0"/>
        <w:bottom w:val="single" w:color="000000" w:sz="8" w:space="0"/>
        <w:right w:val="single" w:color="000000" w:sz="8" w:space="0"/>
      </w:pBdr>
      <w:spacing w:before="100" w:beforeAutospacing="1" w:after="100" w:afterAutospacing="1"/>
      <w:textAlignment w:val="top"/>
    </w:pPr>
    <w:rPr>
      <w:rFonts w:eastAsia="Times New Roman" w:cs="Arial"/>
      <w:color w:val="0000FF"/>
    </w:rPr>
  </w:style>
  <w:style w:type="paragraph" w:styleId="xl114" w:customStyle="1">
    <w:name w:val="xl114"/>
    <w:basedOn w:val="Normal"/>
    <w:rsid w:val="00676AF2"/>
    <w:pPr>
      <w:pBdr>
        <w:top w:val="single" w:color="000000" w:sz="8" w:space="0"/>
        <w:left w:val="single" w:color="000000" w:sz="12" w:space="0"/>
        <w:bottom w:val="single" w:color="000000" w:sz="12" w:space="0"/>
        <w:right w:val="single" w:color="000000" w:sz="8" w:space="0"/>
      </w:pBdr>
      <w:spacing w:before="100" w:beforeAutospacing="1" w:after="100" w:afterAutospacing="1"/>
      <w:textAlignment w:val="top"/>
    </w:pPr>
    <w:rPr>
      <w:rFonts w:eastAsia="Times New Roman" w:cs="Arial"/>
      <w:color w:val="0000FF"/>
    </w:rPr>
  </w:style>
  <w:style w:type="paragraph" w:styleId="xl115" w:customStyle="1">
    <w:name w:val="xl115"/>
    <w:basedOn w:val="Normal"/>
    <w:rsid w:val="00676AF2"/>
    <w:pPr>
      <w:pBdr>
        <w:top w:val="single" w:color="000000" w:sz="8" w:space="0"/>
        <w:bottom w:val="single" w:color="000000" w:sz="12" w:space="0"/>
      </w:pBdr>
      <w:spacing w:before="100" w:beforeAutospacing="1" w:after="100" w:afterAutospacing="1"/>
      <w:jc w:val="center"/>
      <w:textAlignment w:val="top"/>
    </w:pPr>
    <w:rPr>
      <w:rFonts w:eastAsia="Times New Roman" w:cs="Arial"/>
      <w:color w:val="000000"/>
    </w:rPr>
  </w:style>
  <w:style w:type="paragraph" w:styleId="xl116" w:customStyle="1">
    <w:name w:val="xl116"/>
    <w:basedOn w:val="Normal"/>
    <w:rsid w:val="00676AF2"/>
    <w:pPr>
      <w:spacing w:before="100" w:beforeAutospacing="1" w:after="100" w:afterAutospacing="1"/>
      <w:textAlignment w:val="top"/>
    </w:pPr>
    <w:rPr>
      <w:rFonts w:eastAsia="Times New Roman" w:cs="Arial"/>
      <w:b/>
      <w:bCs/>
    </w:rPr>
  </w:style>
  <w:style w:type="paragraph" w:styleId="xl117" w:customStyle="1">
    <w:name w:val="xl117"/>
    <w:basedOn w:val="Normal"/>
    <w:rsid w:val="00676AF2"/>
    <w:pPr>
      <w:pBdr>
        <w:top w:val="single" w:color="auto" w:sz="12" w:space="0"/>
        <w:left w:val="single" w:color="auto" w:sz="12" w:space="0"/>
        <w:bottom w:val="single" w:color="auto" w:sz="8" w:space="0"/>
        <w:right w:val="single" w:color="auto" w:sz="8" w:space="0"/>
      </w:pBdr>
      <w:shd w:val="clear" w:color="000000" w:fill="C0C0C0"/>
      <w:spacing w:before="100" w:beforeAutospacing="1" w:after="100" w:afterAutospacing="1"/>
      <w:jc w:val="center"/>
      <w:textAlignment w:val="top"/>
    </w:pPr>
    <w:rPr>
      <w:rFonts w:eastAsia="Times New Roman" w:cs="Arial"/>
      <w:b/>
      <w:bCs/>
      <w:color w:val="000000"/>
    </w:rPr>
  </w:style>
  <w:style w:type="paragraph" w:styleId="xl118" w:customStyle="1">
    <w:name w:val="xl118"/>
    <w:basedOn w:val="Normal"/>
    <w:rsid w:val="00676AF2"/>
    <w:pPr>
      <w:pBdr>
        <w:top w:val="single" w:color="auto" w:sz="12" w:space="0"/>
        <w:left w:val="single" w:color="auto" w:sz="8" w:space="0"/>
        <w:bottom w:val="single" w:color="auto" w:sz="8" w:space="0"/>
        <w:right w:val="single" w:color="auto" w:sz="8" w:space="0"/>
      </w:pBdr>
      <w:shd w:val="clear" w:color="000000" w:fill="C0C0C0"/>
      <w:spacing w:before="100" w:beforeAutospacing="1" w:after="100" w:afterAutospacing="1"/>
      <w:jc w:val="center"/>
      <w:textAlignment w:val="top"/>
    </w:pPr>
    <w:rPr>
      <w:rFonts w:eastAsia="Times New Roman" w:cs="Arial"/>
      <w:b/>
      <w:bCs/>
      <w:color w:val="000000"/>
    </w:rPr>
  </w:style>
  <w:style w:type="paragraph" w:styleId="xl119" w:customStyle="1">
    <w:name w:val="xl119"/>
    <w:basedOn w:val="Normal"/>
    <w:rsid w:val="00676AF2"/>
    <w:pPr>
      <w:pBdr>
        <w:top w:val="single" w:color="000000" w:sz="12" w:space="0"/>
        <w:left w:val="single" w:color="000000" w:sz="8" w:space="0"/>
        <w:bottom w:val="single" w:color="auto" w:sz="8" w:space="0"/>
        <w:right w:val="single" w:color="000000" w:sz="8" w:space="0"/>
      </w:pBdr>
      <w:shd w:val="clear" w:color="000000" w:fill="C0C0C0"/>
      <w:spacing w:before="100" w:beforeAutospacing="1" w:after="100" w:afterAutospacing="1"/>
      <w:jc w:val="center"/>
      <w:textAlignment w:val="top"/>
    </w:pPr>
    <w:rPr>
      <w:rFonts w:eastAsia="Times New Roman" w:cs="Arial"/>
      <w:b/>
      <w:bCs/>
    </w:rPr>
  </w:style>
  <w:style w:type="paragraph" w:styleId="xl120" w:customStyle="1">
    <w:name w:val="xl120"/>
    <w:basedOn w:val="Normal"/>
    <w:rsid w:val="00676AF2"/>
    <w:pPr>
      <w:pBdr>
        <w:top w:val="single" w:color="000000" w:sz="12" w:space="0"/>
        <w:left w:val="single" w:color="000000" w:sz="8" w:space="0"/>
        <w:bottom w:val="single" w:color="auto" w:sz="8" w:space="0"/>
        <w:right w:val="single" w:color="000000" w:sz="12" w:space="0"/>
      </w:pBdr>
      <w:shd w:val="clear" w:color="000000" w:fill="C0C0C0"/>
      <w:spacing w:before="100" w:beforeAutospacing="1" w:after="100" w:afterAutospacing="1"/>
      <w:jc w:val="center"/>
      <w:textAlignment w:val="top"/>
    </w:pPr>
    <w:rPr>
      <w:rFonts w:eastAsia="Times New Roman" w:cs="Arial"/>
      <w:b/>
      <w:bCs/>
    </w:rPr>
  </w:style>
  <w:style w:type="paragraph" w:styleId="xl121" w:customStyle="1">
    <w:name w:val="xl121"/>
    <w:basedOn w:val="Normal"/>
    <w:rsid w:val="00676AF2"/>
    <w:pPr>
      <w:pBdr>
        <w:top w:val="single" w:color="auto" w:sz="8" w:space="0"/>
        <w:left w:val="single" w:color="auto" w:sz="8" w:space="0"/>
        <w:bottom w:val="single" w:color="auto" w:sz="8" w:space="0"/>
        <w:right w:val="single" w:color="auto" w:sz="8" w:space="0"/>
      </w:pBdr>
      <w:spacing w:before="100" w:beforeAutospacing="1" w:after="100" w:afterAutospacing="1"/>
      <w:textAlignment w:val="top"/>
    </w:pPr>
    <w:rPr>
      <w:rFonts w:eastAsia="Times New Roman" w:cs="Arial"/>
    </w:rPr>
  </w:style>
  <w:style w:type="paragraph" w:styleId="xl122" w:customStyle="1">
    <w:name w:val="xl122"/>
    <w:basedOn w:val="Normal"/>
    <w:rsid w:val="00676AF2"/>
    <w:pPr>
      <w:pBdr>
        <w:top w:val="single" w:color="auto" w:sz="8" w:space="0"/>
        <w:left w:val="single" w:color="auto" w:sz="8" w:space="0"/>
        <w:bottom w:val="single" w:color="auto" w:sz="8" w:space="0"/>
        <w:right w:val="single" w:color="auto" w:sz="12" w:space="0"/>
      </w:pBdr>
      <w:spacing w:before="100" w:beforeAutospacing="1" w:after="100" w:afterAutospacing="1"/>
      <w:jc w:val="right"/>
      <w:textAlignment w:val="top"/>
    </w:pPr>
    <w:rPr>
      <w:rFonts w:eastAsia="Times New Roman" w:cs="Arial"/>
    </w:rPr>
  </w:style>
  <w:style w:type="paragraph" w:styleId="xl123" w:customStyle="1">
    <w:name w:val="xl123"/>
    <w:basedOn w:val="Normal"/>
    <w:rsid w:val="00676AF2"/>
    <w:pPr>
      <w:pBdr>
        <w:top w:val="single" w:color="auto" w:sz="8" w:space="0"/>
        <w:left w:val="single" w:color="auto" w:sz="8" w:space="0"/>
        <w:bottom w:val="single" w:color="auto" w:sz="8" w:space="0"/>
        <w:right w:val="single" w:color="auto" w:sz="8" w:space="0"/>
      </w:pBdr>
      <w:spacing w:before="100" w:beforeAutospacing="1" w:after="100" w:afterAutospacing="1"/>
      <w:jc w:val="center"/>
      <w:textAlignment w:val="center"/>
    </w:pPr>
    <w:rPr>
      <w:rFonts w:eastAsia="Times New Roman" w:cs="Arial"/>
    </w:rPr>
  </w:style>
  <w:style w:type="paragraph" w:styleId="xl124" w:customStyle="1">
    <w:name w:val="xl124"/>
    <w:basedOn w:val="Normal"/>
    <w:rsid w:val="00676AF2"/>
    <w:pPr>
      <w:pBdr>
        <w:left w:val="single" w:color="auto" w:sz="12" w:space="0"/>
        <w:right w:val="single" w:color="auto" w:sz="8" w:space="0"/>
      </w:pBdr>
      <w:shd w:val="clear" w:color="000000" w:fill="C0C0C0"/>
      <w:spacing w:before="100" w:beforeAutospacing="1" w:after="100" w:afterAutospacing="1"/>
      <w:jc w:val="center"/>
      <w:textAlignment w:val="top"/>
    </w:pPr>
    <w:rPr>
      <w:rFonts w:eastAsia="Times New Roman" w:cs="Arial"/>
      <w:b/>
      <w:bCs/>
      <w:color w:val="000000"/>
    </w:rPr>
  </w:style>
  <w:style w:type="paragraph" w:styleId="xl125" w:customStyle="1">
    <w:name w:val="xl125"/>
    <w:basedOn w:val="Normal"/>
    <w:rsid w:val="00676AF2"/>
    <w:pPr>
      <w:pBdr>
        <w:top w:val="single" w:color="auto" w:sz="8" w:space="0"/>
        <w:left w:val="single" w:color="auto" w:sz="8" w:space="0"/>
        <w:right w:val="single" w:color="auto" w:sz="8" w:space="0"/>
      </w:pBdr>
      <w:shd w:val="clear" w:color="000000" w:fill="C0C0C0"/>
      <w:spacing w:before="100" w:beforeAutospacing="1" w:after="100" w:afterAutospacing="1"/>
      <w:jc w:val="center"/>
      <w:textAlignment w:val="top"/>
    </w:pPr>
    <w:rPr>
      <w:rFonts w:eastAsia="Times New Roman" w:cs="Arial"/>
      <w:color w:val="000000"/>
    </w:rPr>
  </w:style>
  <w:style w:type="paragraph" w:styleId="xl126" w:customStyle="1">
    <w:name w:val="xl126"/>
    <w:basedOn w:val="Normal"/>
    <w:rsid w:val="00676AF2"/>
    <w:pPr>
      <w:pBdr>
        <w:top w:val="single" w:color="auto" w:sz="8" w:space="0"/>
        <w:left w:val="single" w:color="auto" w:sz="8" w:space="0"/>
        <w:right w:val="single" w:color="auto" w:sz="12" w:space="0"/>
      </w:pBdr>
      <w:shd w:val="clear" w:color="000000" w:fill="C0C0C0"/>
      <w:spacing w:before="100" w:beforeAutospacing="1" w:after="100" w:afterAutospacing="1"/>
      <w:jc w:val="right"/>
      <w:textAlignment w:val="top"/>
    </w:pPr>
    <w:rPr>
      <w:rFonts w:eastAsia="Times New Roman" w:cs="Arial"/>
    </w:rPr>
  </w:style>
  <w:style w:type="paragraph" w:styleId="xl127" w:customStyle="1">
    <w:name w:val="xl127"/>
    <w:basedOn w:val="Normal"/>
    <w:rsid w:val="00676AF2"/>
    <w:pPr>
      <w:pBdr>
        <w:left w:val="single" w:color="auto" w:sz="8" w:space="0"/>
        <w:right w:val="single" w:color="auto" w:sz="8" w:space="0"/>
      </w:pBdr>
      <w:shd w:val="clear" w:color="000000" w:fill="C0C0C0"/>
      <w:spacing w:before="100" w:beforeAutospacing="1" w:after="100" w:afterAutospacing="1"/>
      <w:jc w:val="center"/>
      <w:textAlignment w:val="top"/>
    </w:pPr>
    <w:rPr>
      <w:rFonts w:eastAsia="Times New Roman" w:cs="Arial"/>
      <w:color w:val="000000"/>
    </w:rPr>
  </w:style>
  <w:style w:type="paragraph" w:styleId="xl128" w:customStyle="1">
    <w:name w:val="xl128"/>
    <w:basedOn w:val="Normal"/>
    <w:rsid w:val="00676AF2"/>
    <w:pPr>
      <w:pBdr>
        <w:left w:val="single" w:color="auto" w:sz="8" w:space="0"/>
        <w:bottom w:val="single" w:color="auto" w:sz="8" w:space="0"/>
        <w:right w:val="single" w:color="auto" w:sz="12" w:space="0"/>
      </w:pBdr>
      <w:shd w:val="clear" w:color="000000" w:fill="C0C0C0"/>
      <w:spacing w:before="100" w:beforeAutospacing="1" w:after="100" w:afterAutospacing="1"/>
      <w:jc w:val="right"/>
      <w:textAlignment w:val="top"/>
    </w:pPr>
    <w:rPr>
      <w:rFonts w:eastAsia="Times New Roman" w:cs="Arial"/>
    </w:rPr>
  </w:style>
  <w:style w:type="paragraph" w:styleId="xl129" w:customStyle="1">
    <w:name w:val="xl129"/>
    <w:basedOn w:val="Normal"/>
    <w:rsid w:val="00676AF2"/>
    <w:pPr>
      <w:pBdr>
        <w:top w:val="single" w:color="auto" w:sz="8" w:space="0"/>
        <w:left w:val="single" w:color="auto" w:sz="8" w:space="0"/>
        <w:bottom w:val="single" w:color="auto" w:sz="8" w:space="0"/>
        <w:right w:val="single" w:color="auto" w:sz="8" w:space="0"/>
      </w:pBdr>
      <w:spacing w:before="100" w:beforeAutospacing="1" w:after="100" w:afterAutospacing="1"/>
      <w:textAlignment w:val="top"/>
    </w:pPr>
    <w:rPr>
      <w:rFonts w:eastAsia="Times New Roman" w:cs="Arial"/>
      <w:color w:val="0000FF"/>
    </w:rPr>
  </w:style>
  <w:style w:type="paragraph" w:styleId="xl130" w:customStyle="1">
    <w:name w:val="xl130"/>
    <w:basedOn w:val="Normal"/>
    <w:rsid w:val="00676AF2"/>
    <w:pPr>
      <w:pBdr>
        <w:left w:val="single" w:color="auto" w:sz="12" w:space="0"/>
        <w:bottom w:val="single" w:color="auto" w:sz="8" w:space="0"/>
        <w:right w:val="single" w:color="auto" w:sz="8" w:space="0"/>
      </w:pBdr>
      <w:spacing w:before="100" w:beforeAutospacing="1" w:after="100" w:afterAutospacing="1"/>
      <w:textAlignment w:val="top"/>
    </w:pPr>
    <w:rPr>
      <w:rFonts w:eastAsia="Times New Roman" w:cs="Arial"/>
      <w:color w:val="0000FF"/>
    </w:rPr>
  </w:style>
  <w:style w:type="paragraph" w:styleId="xl131" w:customStyle="1">
    <w:name w:val="xl131"/>
    <w:basedOn w:val="Normal"/>
    <w:rsid w:val="00676AF2"/>
    <w:pPr>
      <w:pBdr>
        <w:left w:val="single" w:color="auto" w:sz="8" w:space="0"/>
        <w:bottom w:val="single" w:color="auto" w:sz="8" w:space="0"/>
        <w:right w:val="single" w:color="auto" w:sz="8" w:space="0"/>
      </w:pBdr>
      <w:spacing w:before="100" w:beforeAutospacing="1" w:after="100" w:afterAutospacing="1"/>
      <w:jc w:val="center"/>
      <w:textAlignment w:val="top"/>
    </w:pPr>
    <w:rPr>
      <w:rFonts w:eastAsia="Times New Roman" w:cs="Arial"/>
    </w:rPr>
  </w:style>
  <w:style w:type="paragraph" w:styleId="xl132" w:customStyle="1">
    <w:name w:val="xl132"/>
    <w:basedOn w:val="Normal"/>
    <w:rsid w:val="00676AF2"/>
    <w:pPr>
      <w:pBdr>
        <w:left w:val="single" w:color="auto" w:sz="12" w:space="0"/>
        <w:right w:val="single" w:color="auto" w:sz="8" w:space="0"/>
      </w:pBdr>
      <w:spacing w:before="100" w:beforeAutospacing="1" w:after="100" w:afterAutospacing="1"/>
      <w:textAlignment w:val="top"/>
    </w:pPr>
    <w:rPr>
      <w:rFonts w:eastAsia="Times New Roman" w:cs="Arial"/>
      <w:color w:val="0000FF"/>
    </w:rPr>
  </w:style>
  <w:style w:type="paragraph" w:styleId="xl133" w:customStyle="1">
    <w:name w:val="xl133"/>
    <w:basedOn w:val="Normal"/>
    <w:rsid w:val="00676AF2"/>
    <w:pPr>
      <w:pBdr>
        <w:left w:val="single" w:color="auto" w:sz="8" w:space="0"/>
        <w:right w:val="single" w:color="auto" w:sz="8" w:space="0"/>
      </w:pBdr>
      <w:spacing w:before="100" w:beforeAutospacing="1" w:after="100" w:afterAutospacing="1"/>
      <w:jc w:val="center"/>
      <w:textAlignment w:val="top"/>
    </w:pPr>
    <w:rPr>
      <w:rFonts w:eastAsia="Times New Roman" w:cs="Arial"/>
      <w:color w:val="000000"/>
    </w:rPr>
  </w:style>
  <w:style w:type="paragraph" w:styleId="xl134" w:customStyle="1">
    <w:name w:val="xl134"/>
    <w:basedOn w:val="Normal"/>
    <w:rsid w:val="00676AF2"/>
    <w:pPr>
      <w:pBdr>
        <w:top w:val="single" w:color="auto" w:sz="8" w:space="0"/>
        <w:left w:val="single" w:color="auto" w:sz="12" w:space="0"/>
        <w:bottom w:val="single" w:color="auto" w:sz="12" w:space="0"/>
        <w:right w:val="single" w:color="auto" w:sz="8" w:space="0"/>
      </w:pBdr>
      <w:spacing w:before="100" w:beforeAutospacing="1" w:after="100" w:afterAutospacing="1"/>
      <w:textAlignment w:val="top"/>
    </w:pPr>
    <w:rPr>
      <w:rFonts w:eastAsia="Times New Roman" w:cs="Arial"/>
      <w:color w:val="0000FF"/>
    </w:rPr>
  </w:style>
  <w:style w:type="paragraph" w:styleId="xl135" w:customStyle="1">
    <w:name w:val="xl135"/>
    <w:basedOn w:val="Normal"/>
    <w:rsid w:val="00676AF2"/>
    <w:pPr>
      <w:pBdr>
        <w:top w:val="single" w:color="auto" w:sz="8" w:space="0"/>
        <w:left w:val="single" w:color="auto" w:sz="8" w:space="0"/>
        <w:bottom w:val="single" w:color="auto" w:sz="12" w:space="0"/>
        <w:right w:val="single" w:color="auto" w:sz="8" w:space="0"/>
      </w:pBdr>
      <w:spacing w:before="100" w:beforeAutospacing="1" w:after="100" w:afterAutospacing="1"/>
      <w:jc w:val="center"/>
      <w:textAlignment w:val="top"/>
    </w:pPr>
    <w:rPr>
      <w:rFonts w:eastAsia="Times New Roman" w:cs="Arial"/>
      <w:color w:val="000000"/>
    </w:rPr>
  </w:style>
  <w:style w:type="paragraph" w:styleId="xl136" w:customStyle="1">
    <w:name w:val="xl136"/>
    <w:basedOn w:val="Normal"/>
    <w:rsid w:val="00676AF2"/>
    <w:pPr>
      <w:spacing w:before="100" w:beforeAutospacing="1" w:after="100" w:afterAutospacing="1"/>
      <w:textAlignment w:val="top"/>
    </w:pPr>
    <w:rPr>
      <w:rFonts w:eastAsia="Times New Roman" w:cs="Arial"/>
      <w:b/>
      <w:bCs/>
      <w:color w:val="000000"/>
    </w:rPr>
  </w:style>
  <w:style w:type="paragraph" w:styleId="xl137" w:customStyle="1">
    <w:name w:val="xl137"/>
    <w:basedOn w:val="Normal"/>
    <w:rsid w:val="00676AF2"/>
    <w:pPr>
      <w:pBdr>
        <w:top w:val="single" w:color="auto" w:sz="12" w:space="0"/>
        <w:left w:val="single" w:color="auto" w:sz="12" w:space="0"/>
        <w:right w:val="single" w:color="auto" w:sz="8" w:space="0"/>
      </w:pBdr>
      <w:shd w:val="clear" w:color="000000" w:fill="C0C0C0"/>
      <w:spacing w:before="100" w:beforeAutospacing="1" w:after="100" w:afterAutospacing="1"/>
      <w:jc w:val="center"/>
      <w:textAlignment w:val="top"/>
    </w:pPr>
    <w:rPr>
      <w:rFonts w:eastAsia="Times New Roman" w:cs="Arial"/>
      <w:b/>
      <w:bCs/>
      <w:color w:val="000000"/>
    </w:rPr>
  </w:style>
  <w:style w:type="paragraph" w:styleId="xl138" w:customStyle="1">
    <w:name w:val="xl138"/>
    <w:basedOn w:val="Normal"/>
    <w:rsid w:val="00676AF2"/>
    <w:pPr>
      <w:pBdr>
        <w:left w:val="single" w:color="auto" w:sz="8" w:space="0"/>
        <w:right w:val="single" w:color="auto" w:sz="8" w:space="0"/>
      </w:pBdr>
      <w:shd w:val="clear" w:color="000000" w:fill="C0C0C0"/>
      <w:spacing w:before="100" w:beforeAutospacing="1" w:after="100" w:afterAutospacing="1"/>
      <w:jc w:val="center"/>
      <w:textAlignment w:val="top"/>
    </w:pPr>
    <w:rPr>
      <w:rFonts w:eastAsia="Times New Roman" w:cs="Arial"/>
      <w:b/>
      <w:bCs/>
      <w:color w:val="000000"/>
    </w:rPr>
  </w:style>
  <w:style w:type="paragraph" w:styleId="xl139" w:customStyle="1">
    <w:name w:val="xl139"/>
    <w:basedOn w:val="Normal"/>
    <w:rsid w:val="00676AF2"/>
    <w:pPr>
      <w:pBdr>
        <w:top w:val="single" w:color="auto" w:sz="8" w:space="0"/>
        <w:left w:val="single" w:color="auto" w:sz="8" w:space="0"/>
        <w:bottom w:val="single" w:color="auto" w:sz="8" w:space="0"/>
        <w:right w:val="single" w:color="auto" w:sz="8" w:space="0"/>
      </w:pBdr>
      <w:spacing w:before="100" w:beforeAutospacing="1" w:after="100" w:afterAutospacing="1"/>
      <w:jc w:val="center"/>
      <w:textAlignment w:val="top"/>
    </w:pPr>
    <w:rPr>
      <w:rFonts w:eastAsia="Times New Roman" w:cs="Arial"/>
    </w:rPr>
  </w:style>
  <w:style w:type="paragraph" w:styleId="xl140" w:customStyle="1">
    <w:name w:val="xl140"/>
    <w:basedOn w:val="Normal"/>
    <w:rsid w:val="00676AF2"/>
    <w:pPr>
      <w:pBdr>
        <w:left w:val="single" w:color="auto" w:sz="12" w:space="0"/>
        <w:bottom w:val="single" w:color="auto" w:sz="8" w:space="0"/>
        <w:right w:val="single" w:color="auto" w:sz="8" w:space="0"/>
      </w:pBdr>
      <w:shd w:val="clear" w:color="000000" w:fill="C0C0C0"/>
      <w:spacing w:before="100" w:beforeAutospacing="1" w:after="100" w:afterAutospacing="1"/>
      <w:jc w:val="center"/>
      <w:textAlignment w:val="top"/>
    </w:pPr>
    <w:rPr>
      <w:rFonts w:eastAsia="Times New Roman" w:cs="Arial"/>
      <w:b/>
      <w:bCs/>
      <w:color w:val="000000"/>
    </w:rPr>
  </w:style>
  <w:style w:type="paragraph" w:styleId="xl141" w:customStyle="1">
    <w:name w:val="xl141"/>
    <w:basedOn w:val="Normal"/>
    <w:rsid w:val="00676AF2"/>
    <w:pPr>
      <w:pBdr>
        <w:left w:val="single" w:color="auto" w:sz="8" w:space="0"/>
        <w:bottom w:val="single" w:color="auto" w:sz="8" w:space="0"/>
        <w:right w:val="single" w:color="auto" w:sz="8" w:space="0"/>
      </w:pBdr>
      <w:shd w:val="clear" w:color="000000" w:fill="C0C0C0"/>
      <w:spacing w:before="100" w:beforeAutospacing="1" w:after="100" w:afterAutospacing="1"/>
      <w:jc w:val="center"/>
      <w:textAlignment w:val="top"/>
    </w:pPr>
    <w:rPr>
      <w:rFonts w:eastAsia="Times New Roman" w:cs="Arial"/>
      <w:color w:val="000000"/>
    </w:rPr>
  </w:style>
  <w:style w:type="paragraph" w:styleId="xl142" w:customStyle="1">
    <w:name w:val="xl142"/>
    <w:basedOn w:val="Normal"/>
    <w:rsid w:val="00676AF2"/>
    <w:pPr>
      <w:pBdr>
        <w:left w:val="single" w:color="auto" w:sz="12" w:space="0"/>
        <w:bottom w:val="single" w:color="auto" w:sz="8" w:space="0"/>
        <w:right w:val="single" w:color="auto" w:sz="8" w:space="0"/>
      </w:pBdr>
      <w:spacing w:before="100" w:beforeAutospacing="1" w:after="100" w:afterAutospacing="1"/>
      <w:textAlignment w:val="top"/>
    </w:pPr>
    <w:rPr>
      <w:rFonts w:eastAsia="Times New Roman" w:cs="Arial"/>
      <w:color w:val="FF0000"/>
    </w:rPr>
  </w:style>
  <w:style w:type="paragraph" w:styleId="xl143" w:customStyle="1">
    <w:name w:val="xl143"/>
    <w:basedOn w:val="Normal"/>
    <w:rsid w:val="00676AF2"/>
    <w:pPr>
      <w:pBdr>
        <w:top w:val="single" w:color="auto" w:sz="8" w:space="0"/>
        <w:left w:val="single" w:color="auto" w:sz="8" w:space="0"/>
        <w:bottom w:val="single" w:color="auto" w:sz="8" w:space="0"/>
        <w:right w:val="single" w:color="auto" w:sz="8" w:space="0"/>
      </w:pBdr>
      <w:spacing w:before="100" w:beforeAutospacing="1" w:after="100" w:afterAutospacing="1"/>
      <w:jc w:val="center"/>
    </w:pPr>
    <w:rPr>
      <w:rFonts w:eastAsia="Times New Roman" w:cs="Arial"/>
      <w:sz w:val="18"/>
      <w:szCs w:val="18"/>
    </w:rPr>
  </w:style>
  <w:style w:type="paragraph" w:styleId="xl144" w:customStyle="1">
    <w:name w:val="xl144"/>
    <w:basedOn w:val="Normal"/>
    <w:rsid w:val="00676AF2"/>
    <w:pPr>
      <w:pBdr>
        <w:left w:val="single" w:color="auto" w:sz="8" w:space="0"/>
        <w:bottom w:val="single" w:color="auto" w:sz="8" w:space="0"/>
        <w:right w:val="single" w:color="auto" w:sz="12" w:space="0"/>
      </w:pBdr>
      <w:spacing w:before="100" w:beforeAutospacing="1" w:after="100" w:afterAutospacing="1"/>
      <w:jc w:val="right"/>
    </w:pPr>
    <w:rPr>
      <w:rFonts w:eastAsia="Times New Roman" w:cs="Arial"/>
      <w:sz w:val="18"/>
      <w:szCs w:val="18"/>
    </w:rPr>
  </w:style>
  <w:style w:type="paragraph" w:styleId="xl145" w:customStyle="1">
    <w:name w:val="xl145"/>
    <w:basedOn w:val="Normal"/>
    <w:rsid w:val="00676AF2"/>
    <w:pPr>
      <w:pBdr>
        <w:top w:val="single" w:color="auto" w:sz="8" w:space="0"/>
        <w:left w:val="single" w:color="auto" w:sz="8" w:space="0"/>
        <w:bottom w:val="single" w:color="auto" w:sz="8" w:space="0"/>
        <w:right w:val="single" w:color="auto" w:sz="12" w:space="0"/>
      </w:pBdr>
      <w:spacing w:before="100" w:beforeAutospacing="1" w:after="100" w:afterAutospacing="1"/>
      <w:jc w:val="right"/>
    </w:pPr>
    <w:rPr>
      <w:rFonts w:eastAsia="Times New Roman" w:cs="Arial"/>
      <w:sz w:val="18"/>
      <w:szCs w:val="18"/>
    </w:rPr>
  </w:style>
  <w:style w:type="paragraph" w:styleId="xl146" w:customStyle="1">
    <w:name w:val="xl146"/>
    <w:basedOn w:val="Normal"/>
    <w:rsid w:val="00676AF2"/>
    <w:pPr>
      <w:pBdr>
        <w:top w:val="single" w:color="auto" w:sz="8" w:space="0"/>
        <w:left w:val="single" w:color="auto" w:sz="8" w:space="0"/>
        <w:bottom w:val="single" w:color="auto" w:sz="8" w:space="0"/>
        <w:right w:val="single" w:color="auto" w:sz="8" w:space="0"/>
      </w:pBdr>
      <w:spacing w:before="100" w:beforeAutospacing="1" w:after="100" w:afterAutospacing="1"/>
      <w:textAlignment w:val="top"/>
    </w:pPr>
    <w:rPr>
      <w:rFonts w:eastAsia="Times New Roman" w:cs="Arial"/>
      <w:color w:val="FF0000"/>
    </w:rPr>
  </w:style>
  <w:style w:type="paragraph" w:styleId="xl147" w:customStyle="1">
    <w:name w:val="xl147"/>
    <w:basedOn w:val="Normal"/>
    <w:rsid w:val="00676AF2"/>
    <w:pPr>
      <w:pBdr>
        <w:top w:val="single" w:color="auto" w:sz="8" w:space="0"/>
        <w:left w:val="single" w:color="auto" w:sz="12" w:space="0"/>
        <w:bottom w:val="single" w:color="auto" w:sz="12" w:space="0"/>
        <w:right w:val="single" w:color="auto" w:sz="8" w:space="0"/>
      </w:pBdr>
      <w:spacing w:before="100" w:beforeAutospacing="1" w:after="100" w:afterAutospacing="1"/>
      <w:textAlignment w:val="top"/>
    </w:pPr>
    <w:rPr>
      <w:rFonts w:eastAsia="Times New Roman" w:cs="Arial"/>
      <w:color w:val="FF0000"/>
    </w:rPr>
  </w:style>
  <w:style w:type="paragraph" w:styleId="xl148" w:customStyle="1">
    <w:name w:val="xl148"/>
    <w:basedOn w:val="Normal"/>
    <w:rsid w:val="00676AF2"/>
    <w:pPr>
      <w:pBdr>
        <w:top w:val="single" w:color="auto" w:sz="8" w:space="0"/>
        <w:left w:val="single" w:color="auto" w:sz="8" w:space="0"/>
        <w:bottom w:val="single" w:color="auto" w:sz="12" w:space="0"/>
        <w:right w:val="single" w:color="auto" w:sz="8" w:space="0"/>
      </w:pBdr>
      <w:spacing w:before="100" w:beforeAutospacing="1" w:after="100" w:afterAutospacing="1"/>
      <w:jc w:val="center"/>
    </w:pPr>
    <w:rPr>
      <w:rFonts w:eastAsia="Times New Roman" w:cs="Arial"/>
      <w:sz w:val="18"/>
      <w:szCs w:val="18"/>
    </w:rPr>
  </w:style>
  <w:style w:type="paragraph" w:styleId="xl149" w:customStyle="1">
    <w:name w:val="xl149"/>
    <w:basedOn w:val="Normal"/>
    <w:rsid w:val="00676AF2"/>
    <w:pPr>
      <w:pBdr>
        <w:top w:val="single" w:color="auto" w:sz="8" w:space="0"/>
        <w:left w:val="single" w:color="auto" w:sz="8" w:space="0"/>
        <w:bottom w:val="single" w:color="auto" w:sz="12" w:space="0"/>
        <w:right w:val="single" w:color="auto" w:sz="12" w:space="0"/>
      </w:pBdr>
      <w:spacing w:before="100" w:beforeAutospacing="1" w:after="100" w:afterAutospacing="1"/>
      <w:jc w:val="right"/>
    </w:pPr>
    <w:rPr>
      <w:rFonts w:eastAsia="Times New Roman" w:cs="Arial"/>
      <w:sz w:val="18"/>
      <w:szCs w:val="18"/>
    </w:rPr>
  </w:style>
  <w:style w:type="paragraph" w:styleId="xl150" w:customStyle="1">
    <w:name w:val="xl150"/>
    <w:basedOn w:val="Normal"/>
    <w:rsid w:val="00676AF2"/>
    <w:pPr>
      <w:spacing w:before="100" w:beforeAutospacing="1" w:after="100" w:afterAutospacing="1"/>
      <w:textAlignment w:val="top"/>
    </w:pPr>
    <w:rPr>
      <w:rFonts w:eastAsia="Times New Roman" w:cs="Arial"/>
      <w:color w:val="000000"/>
    </w:rPr>
  </w:style>
  <w:style w:type="paragraph" w:styleId="xl151" w:customStyle="1">
    <w:name w:val="xl151"/>
    <w:basedOn w:val="Normal"/>
    <w:rsid w:val="00676AF2"/>
    <w:pPr>
      <w:spacing w:before="100" w:beforeAutospacing="1" w:after="100" w:afterAutospacing="1"/>
      <w:jc w:val="center"/>
      <w:textAlignment w:val="top"/>
    </w:pPr>
    <w:rPr>
      <w:rFonts w:eastAsia="Times New Roman" w:cs="Arial"/>
      <w:color w:val="000000"/>
    </w:rPr>
  </w:style>
  <w:style w:type="paragraph" w:styleId="xl152" w:customStyle="1">
    <w:name w:val="xl152"/>
    <w:basedOn w:val="Normal"/>
    <w:rsid w:val="00676AF2"/>
    <w:pPr>
      <w:spacing w:before="100" w:beforeAutospacing="1" w:after="100" w:afterAutospacing="1"/>
      <w:jc w:val="right"/>
      <w:textAlignment w:val="top"/>
    </w:pPr>
    <w:rPr>
      <w:rFonts w:eastAsia="Times New Roman" w:cs="Arial"/>
    </w:rPr>
  </w:style>
  <w:style w:type="paragraph" w:styleId="xl153" w:customStyle="1">
    <w:name w:val="xl153"/>
    <w:basedOn w:val="Normal"/>
    <w:rsid w:val="00676AF2"/>
    <w:pPr>
      <w:pBdr>
        <w:top w:val="single" w:color="000000" w:sz="8" w:space="0"/>
        <w:left w:val="single" w:color="000000" w:sz="12" w:space="0"/>
        <w:bottom w:val="single" w:color="auto" w:sz="8" w:space="0"/>
        <w:right w:val="single" w:color="auto" w:sz="8" w:space="0"/>
      </w:pBdr>
      <w:spacing w:before="100" w:beforeAutospacing="1" w:after="100" w:afterAutospacing="1"/>
      <w:textAlignment w:val="top"/>
    </w:pPr>
    <w:rPr>
      <w:rFonts w:eastAsia="Times New Roman" w:cs="Arial"/>
      <w:color w:val="FF0000"/>
    </w:rPr>
  </w:style>
  <w:style w:type="paragraph" w:styleId="xl154" w:customStyle="1">
    <w:name w:val="xl154"/>
    <w:basedOn w:val="Normal"/>
    <w:rsid w:val="00676AF2"/>
    <w:pPr>
      <w:pBdr>
        <w:top w:val="single" w:color="auto" w:sz="8" w:space="0"/>
        <w:left w:val="single" w:color="auto" w:sz="8" w:space="0"/>
        <w:right w:val="single" w:color="auto" w:sz="12" w:space="0"/>
      </w:pBdr>
      <w:spacing w:before="100" w:beforeAutospacing="1" w:after="100" w:afterAutospacing="1"/>
      <w:jc w:val="right"/>
      <w:textAlignment w:val="top"/>
    </w:pPr>
    <w:rPr>
      <w:rFonts w:eastAsia="Times New Roman" w:cs="Arial"/>
    </w:rPr>
  </w:style>
  <w:style w:type="paragraph" w:styleId="xl155" w:customStyle="1">
    <w:name w:val="xl155"/>
    <w:basedOn w:val="Normal"/>
    <w:rsid w:val="00676AF2"/>
    <w:pPr>
      <w:pBdr>
        <w:left w:val="single" w:color="auto" w:sz="8" w:space="0"/>
        <w:right w:val="single" w:color="auto" w:sz="8" w:space="0"/>
      </w:pBdr>
      <w:spacing w:before="100" w:beforeAutospacing="1" w:after="100" w:afterAutospacing="1"/>
      <w:jc w:val="center"/>
      <w:textAlignment w:val="top"/>
    </w:pPr>
    <w:rPr>
      <w:rFonts w:eastAsia="Times New Roman" w:cs="Arial"/>
    </w:rPr>
  </w:style>
  <w:style w:type="paragraph" w:styleId="xl156" w:customStyle="1">
    <w:name w:val="xl156"/>
    <w:basedOn w:val="Normal"/>
    <w:rsid w:val="00676AF2"/>
    <w:pPr>
      <w:pBdr>
        <w:left w:val="single" w:color="auto" w:sz="8" w:space="0"/>
        <w:bottom w:val="single" w:color="auto" w:sz="8" w:space="0"/>
        <w:right w:val="single" w:color="auto" w:sz="12" w:space="0"/>
      </w:pBdr>
      <w:spacing w:before="100" w:beforeAutospacing="1" w:after="100" w:afterAutospacing="1"/>
      <w:jc w:val="right"/>
      <w:textAlignment w:val="top"/>
    </w:pPr>
    <w:rPr>
      <w:rFonts w:eastAsia="Times New Roman" w:cs="Arial"/>
    </w:rPr>
  </w:style>
  <w:style w:type="paragraph" w:styleId="xl157" w:customStyle="1">
    <w:name w:val="xl157"/>
    <w:basedOn w:val="Normal"/>
    <w:rsid w:val="00676AF2"/>
    <w:pPr>
      <w:pBdr>
        <w:top w:val="single" w:color="auto" w:sz="8" w:space="0"/>
        <w:left w:val="single" w:color="auto" w:sz="8" w:space="0"/>
        <w:right w:val="single" w:color="auto" w:sz="8" w:space="0"/>
      </w:pBdr>
      <w:spacing w:before="100" w:beforeAutospacing="1" w:after="100" w:afterAutospacing="1"/>
      <w:jc w:val="center"/>
      <w:textAlignment w:val="top"/>
    </w:pPr>
    <w:rPr>
      <w:rFonts w:eastAsia="Times New Roman" w:cs="Arial"/>
    </w:rPr>
  </w:style>
  <w:style w:type="paragraph" w:styleId="xl158" w:customStyle="1">
    <w:name w:val="xl158"/>
    <w:basedOn w:val="Normal"/>
    <w:rsid w:val="00676AF2"/>
    <w:pPr>
      <w:pBdr>
        <w:top w:val="single" w:color="auto" w:sz="8" w:space="0"/>
        <w:left w:val="single" w:color="auto" w:sz="8" w:space="0"/>
        <w:bottom w:val="single" w:color="auto" w:sz="12" w:space="0"/>
        <w:right w:val="single" w:color="auto" w:sz="8" w:space="0"/>
      </w:pBdr>
      <w:spacing w:before="100" w:beforeAutospacing="1" w:after="100" w:afterAutospacing="1"/>
      <w:textAlignment w:val="top"/>
    </w:pPr>
    <w:rPr>
      <w:rFonts w:eastAsia="Times New Roman" w:cs="Arial"/>
      <w:color w:val="FF0000"/>
    </w:rPr>
  </w:style>
  <w:style w:type="paragraph" w:styleId="xl159" w:customStyle="1">
    <w:name w:val="xl159"/>
    <w:basedOn w:val="Normal"/>
    <w:rsid w:val="00676AF2"/>
    <w:pPr>
      <w:spacing w:before="100" w:beforeAutospacing="1" w:after="100" w:afterAutospacing="1"/>
      <w:textAlignment w:val="top"/>
    </w:pPr>
    <w:rPr>
      <w:rFonts w:eastAsia="Times New Roman" w:cs="Arial"/>
      <w:color w:val="000000"/>
    </w:rPr>
  </w:style>
  <w:style w:type="paragraph" w:styleId="xl160" w:customStyle="1">
    <w:name w:val="xl160"/>
    <w:basedOn w:val="Normal"/>
    <w:rsid w:val="00676AF2"/>
    <w:pPr>
      <w:pBdr>
        <w:top w:val="single" w:color="000000" w:sz="8" w:space="0"/>
        <w:left w:val="single" w:color="auto" w:sz="8" w:space="0"/>
        <w:bottom w:val="single" w:color="auto" w:sz="8" w:space="0"/>
        <w:right w:val="single" w:color="auto" w:sz="8" w:space="0"/>
      </w:pBdr>
      <w:spacing w:before="100" w:beforeAutospacing="1" w:after="100" w:afterAutospacing="1"/>
      <w:jc w:val="center"/>
    </w:pPr>
    <w:rPr>
      <w:rFonts w:eastAsia="Times New Roman" w:cs="Arial"/>
    </w:rPr>
  </w:style>
  <w:style w:type="paragraph" w:styleId="xl161" w:customStyle="1">
    <w:name w:val="xl161"/>
    <w:basedOn w:val="Normal"/>
    <w:rsid w:val="00676AF2"/>
    <w:pPr>
      <w:pBdr>
        <w:top w:val="single" w:color="auto" w:sz="8" w:space="0"/>
        <w:left w:val="single" w:color="auto" w:sz="8" w:space="0"/>
        <w:bottom w:val="single" w:color="auto" w:sz="8" w:space="0"/>
        <w:right w:val="single" w:color="auto" w:sz="12" w:space="0"/>
      </w:pBdr>
      <w:spacing w:before="100" w:beforeAutospacing="1" w:after="100" w:afterAutospacing="1"/>
      <w:jc w:val="right"/>
    </w:pPr>
    <w:rPr>
      <w:rFonts w:eastAsia="Times New Roman" w:cs="Arial"/>
    </w:rPr>
  </w:style>
  <w:style w:type="paragraph" w:styleId="xl162" w:customStyle="1">
    <w:name w:val="xl162"/>
    <w:basedOn w:val="Normal"/>
    <w:rsid w:val="00676AF2"/>
    <w:pPr>
      <w:pBdr>
        <w:top w:val="single" w:color="auto" w:sz="8" w:space="0"/>
        <w:left w:val="single" w:color="auto" w:sz="8" w:space="0"/>
        <w:bottom w:val="single" w:color="auto" w:sz="8" w:space="0"/>
        <w:right w:val="single" w:color="auto" w:sz="8" w:space="0"/>
      </w:pBdr>
      <w:spacing w:before="100" w:beforeAutospacing="1" w:after="100" w:afterAutospacing="1"/>
      <w:jc w:val="center"/>
    </w:pPr>
    <w:rPr>
      <w:rFonts w:eastAsia="Times New Roman" w:cs="Arial"/>
    </w:rPr>
  </w:style>
  <w:style w:type="paragraph" w:styleId="xl163" w:customStyle="1">
    <w:name w:val="xl163"/>
    <w:basedOn w:val="Normal"/>
    <w:rsid w:val="00676AF2"/>
    <w:pPr>
      <w:pBdr>
        <w:top w:val="single" w:color="auto" w:sz="8" w:space="0"/>
        <w:left w:val="single" w:color="auto" w:sz="8" w:space="0"/>
        <w:right w:val="single" w:color="auto" w:sz="12" w:space="0"/>
      </w:pBdr>
      <w:spacing w:before="100" w:beforeAutospacing="1" w:after="100" w:afterAutospacing="1"/>
      <w:jc w:val="right"/>
    </w:pPr>
    <w:rPr>
      <w:rFonts w:eastAsia="Times New Roman" w:cs="Arial"/>
    </w:rPr>
  </w:style>
  <w:style w:type="paragraph" w:styleId="xl164" w:customStyle="1">
    <w:name w:val="xl164"/>
    <w:basedOn w:val="Normal"/>
    <w:rsid w:val="00676AF2"/>
    <w:pPr>
      <w:pBdr>
        <w:top w:val="single" w:color="auto" w:sz="8" w:space="0"/>
        <w:left w:val="single" w:color="auto" w:sz="8" w:space="0"/>
        <w:right w:val="single" w:color="auto" w:sz="12" w:space="0"/>
      </w:pBdr>
      <w:spacing w:before="100" w:beforeAutospacing="1" w:after="100" w:afterAutospacing="1"/>
      <w:jc w:val="center"/>
    </w:pPr>
    <w:rPr>
      <w:rFonts w:eastAsia="Times New Roman" w:cs="Arial"/>
    </w:rPr>
  </w:style>
  <w:style w:type="paragraph" w:styleId="xl165" w:customStyle="1">
    <w:name w:val="xl165"/>
    <w:basedOn w:val="Normal"/>
    <w:rsid w:val="00676AF2"/>
    <w:pPr>
      <w:pBdr>
        <w:left w:val="single" w:color="auto" w:sz="8" w:space="0"/>
        <w:right w:val="single" w:color="auto" w:sz="8" w:space="0"/>
      </w:pBdr>
      <w:spacing w:before="100" w:beforeAutospacing="1" w:after="100" w:afterAutospacing="1"/>
      <w:jc w:val="center"/>
    </w:pPr>
    <w:rPr>
      <w:rFonts w:eastAsia="Times New Roman" w:cs="Arial"/>
    </w:rPr>
  </w:style>
  <w:style w:type="paragraph" w:styleId="xl166" w:customStyle="1">
    <w:name w:val="xl166"/>
    <w:basedOn w:val="Normal"/>
    <w:rsid w:val="00676AF2"/>
    <w:pPr>
      <w:pBdr>
        <w:left w:val="single" w:color="auto" w:sz="8" w:space="0"/>
        <w:bottom w:val="single" w:color="auto" w:sz="8" w:space="0"/>
        <w:right w:val="single" w:color="auto" w:sz="8" w:space="0"/>
      </w:pBdr>
      <w:spacing w:before="100" w:beforeAutospacing="1" w:after="100" w:afterAutospacing="1"/>
      <w:jc w:val="center"/>
    </w:pPr>
    <w:rPr>
      <w:rFonts w:eastAsia="Times New Roman" w:cs="Arial"/>
    </w:rPr>
  </w:style>
  <w:style w:type="paragraph" w:styleId="xl167" w:customStyle="1">
    <w:name w:val="xl167"/>
    <w:basedOn w:val="Normal"/>
    <w:rsid w:val="00676AF2"/>
    <w:pPr>
      <w:pBdr>
        <w:top w:val="single" w:color="auto" w:sz="8" w:space="0"/>
        <w:left w:val="single" w:color="auto" w:sz="8" w:space="0"/>
        <w:right w:val="single" w:color="auto" w:sz="8" w:space="0"/>
      </w:pBdr>
      <w:spacing w:before="100" w:beforeAutospacing="1" w:after="100" w:afterAutospacing="1"/>
      <w:jc w:val="center"/>
    </w:pPr>
    <w:rPr>
      <w:rFonts w:eastAsia="Times New Roman" w:cs="Arial"/>
    </w:rPr>
  </w:style>
  <w:style w:type="paragraph" w:styleId="xl168" w:customStyle="1">
    <w:name w:val="xl168"/>
    <w:basedOn w:val="Normal"/>
    <w:rsid w:val="00676AF2"/>
    <w:pPr>
      <w:spacing w:before="100" w:beforeAutospacing="1" w:after="100" w:afterAutospacing="1"/>
      <w:jc w:val="center"/>
    </w:pPr>
    <w:rPr>
      <w:rFonts w:eastAsia="Times New Roman" w:cs="Arial"/>
    </w:rPr>
  </w:style>
  <w:style w:type="paragraph" w:styleId="xl169" w:customStyle="1">
    <w:name w:val="xl169"/>
    <w:basedOn w:val="Normal"/>
    <w:rsid w:val="00676AF2"/>
    <w:pPr>
      <w:pBdr>
        <w:top w:val="single" w:color="auto" w:sz="8" w:space="0"/>
        <w:left w:val="single" w:color="auto" w:sz="8" w:space="0"/>
        <w:bottom w:val="single" w:color="auto" w:sz="12" w:space="0"/>
        <w:right w:val="single" w:color="auto" w:sz="8" w:space="0"/>
      </w:pBdr>
      <w:shd w:val="clear" w:color="000000" w:fill="FCD5B4"/>
      <w:spacing w:before="100" w:beforeAutospacing="1" w:after="100" w:afterAutospacing="1"/>
      <w:jc w:val="center"/>
    </w:pPr>
    <w:rPr>
      <w:rFonts w:eastAsia="Times New Roman" w:cs="Arial"/>
    </w:rPr>
  </w:style>
  <w:style w:type="paragraph" w:styleId="xl170" w:customStyle="1">
    <w:name w:val="xl170"/>
    <w:basedOn w:val="Normal"/>
    <w:rsid w:val="00676AF2"/>
    <w:pPr>
      <w:pBdr>
        <w:top w:val="single" w:color="auto" w:sz="8" w:space="0"/>
        <w:left w:val="single" w:color="auto" w:sz="8" w:space="0"/>
        <w:bottom w:val="single" w:color="auto" w:sz="12" w:space="0"/>
        <w:right w:val="single" w:color="auto" w:sz="12" w:space="0"/>
      </w:pBdr>
      <w:shd w:val="clear" w:color="000000" w:fill="FCD5B4"/>
      <w:spacing w:before="100" w:beforeAutospacing="1" w:after="100" w:afterAutospacing="1"/>
      <w:jc w:val="right"/>
    </w:pPr>
    <w:rPr>
      <w:rFonts w:eastAsia="Times New Roman" w:cs="Arial"/>
    </w:rPr>
  </w:style>
  <w:style w:type="paragraph" w:styleId="xl171" w:customStyle="1">
    <w:name w:val="xl171"/>
    <w:basedOn w:val="Normal"/>
    <w:rsid w:val="00676AF2"/>
    <w:pPr>
      <w:pBdr>
        <w:top w:val="single" w:color="000000" w:sz="8" w:space="0"/>
        <w:left w:val="single" w:color="000000" w:sz="8" w:space="0"/>
        <w:bottom w:val="single" w:color="000000" w:sz="8" w:space="0"/>
        <w:right w:val="single" w:color="000000" w:sz="8" w:space="0"/>
      </w:pBdr>
      <w:spacing w:before="100" w:beforeAutospacing="1" w:after="100" w:afterAutospacing="1"/>
      <w:textAlignment w:val="top"/>
    </w:pPr>
    <w:rPr>
      <w:rFonts w:eastAsia="Times New Roman" w:cs="Arial"/>
      <w:color w:val="000000"/>
    </w:rPr>
  </w:style>
  <w:style w:type="paragraph" w:styleId="xl172" w:customStyle="1">
    <w:name w:val="xl172"/>
    <w:basedOn w:val="Normal"/>
    <w:rsid w:val="00676AF2"/>
    <w:pPr>
      <w:pBdr>
        <w:top w:val="single" w:color="000000" w:sz="8" w:space="0"/>
        <w:left w:val="single" w:color="000000" w:sz="8" w:space="0"/>
        <w:bottom w:val="single" w:color="000000" w:sz="8" w:space="0"/>
        <w:right w:val="single" w:color="auto" w:sz="8" w:space="0"/>
      </w:pBdr>
      <w:spacing w:before="100" w:beforeAutospacing="1" w:after="100" w:afterAutospacing="1"/>
      <w:jc w:val="center"/>
      <w:textAlignment w:val="top"/>
    </w:pPr>
    <w:rPr>
      <w:rFonts w:eastAsia="Times New Roman" w:cs="Arial"/>
      <w:color w:val="000000"/>
    </w:rPr>
  </w:style>
  <w:style w:type="paragraph" w:styleId="xl173" w:customStyle="1">
    <w:name w:val="xl173"/>
    <w:basedOn w:val="Normal"/>
    <w:rsid w:val="00676AF2"/>
    <w:pPr>
      <w:pBdr>
        <w:top w:val="single" w:color="000000" w:sz="8" w:space="0"/>
        <w:left w:val="single" w:color="000000" w:sz="8" w:space="0"/>
        <w:right w:val="single" w:color="auto" w:sz="8" w:space="0"/>
      </w:pBdr>
      <w:shd w:val="clear" w:color="000000" w:fill="C0C0C0"/>
      <w:spacing w:before="100" w:beforeAutospacing="1" w:after="100" w:afterAutospacing="1"/>
      <w:jc w:val="center"/>
      <w:textAlignment w:val="top"/>
    </w:pPr>
    <w:rPr>
      <w:rFonts w:eastAsia="Times New Roman" w:cs="Arial"/>
      <w:color w:val="000000"/>
    </w:rPr>
  </w:style>
  <w:style w:type="paragraph" w:styleId="xl174" w:customStyle="1">
    <w:name w:val="xl174"/>
    <w:basedOn w:val="Normal"/>
    <w:rsid w:val="00676AF2"/>
    <w:pPr>
      <w:pBdr>
        <w:top w:val="single" w:color="auto" w:sz="8" w:space="0"/>
        <w:left w:val="single" w:color="auto" w:sz="8" w:space="0"/>
        <w:right w:val="single" w:color="auto" w:sz="8" w:space="0"/>
      </w:pBdr>
      <w:shd w:val="clear" w:color="000000" w:fill="C0C0C0"/>
      <w:spacing w:before="100" w:beforeAutospacing="1" w:after="100" w:afterAutospacing="1"/>
      <w:jc w:val="center"/>
      <w:textAlignment w:val="top"/>
    </w:pPr>
    <w:rPr>
      <w:rFonts w:eastAsia="Times New Roman" w:cs="Arial"/>
    </w:rPr>
  </w:style>
  <w:style w:type="paragraph" w:styleId="xl175" w:customStyle="1">
    <w:name w:val="xl175"/>
    <w:basedOn w:val="Normal"/>
    <w:rsid w:val="00676AF2"/>
    <w:pPr>
      <w:pBdr>
        <w:top w:val="single" w:color="000000" w:sz="8" w:space="0"/>
        <w:left w:val="single" w:color="000000" w:sz="8" w:space="0"/>
        <w:bottom w:val="single" w:color="000000" w:sz="8" w:space="0"/>
        <w:right w:val="single" w:color="000000" w:sz="8" w:space="0"/>
      </w:pBdr>
      <w:spacing w:before="100" w:beforeAutospacing="1" w:after="100" w:afterAutospacing="1"/>
      <w:textAlignment w:val="top"/>
    </w:pPr>
    <w:rPr>
      <w:rFonts w:eastAsia="Times New Roman" w:cs="Arial"/>
      <w:color w:val="FF0000"/>
    </w:rPr>
  </w:style>
  <w:style w:type="paragraph" w:styleId="xl176" w:customStyle="1">
    <w:name w:val="xl176"/>
    <w:basedOn w:val="Normal"/>
    <w:rsid w:val="00676AF2"/>
    <w:pPr>
      <w:pBdr>
        <w:top w:val="single" w:color="auto" w:sz="8" w:space="0"/>
        <w:left w:val="single" w:color="auto" w:sz="8" w:space="0"/>
        <w:bottom w:val="single" w:color="000000" w:sz="12" w:space="0"/>
        <w:right w:val="single" w:color="auto" w:sz="8" w:space="0"/>
      </w:pBdr>
      <w:spacing w:before="100" w:beforeAutospacing="1" w:after="100" w:afterAutospacing="1"/>
      <w:jc w:val="center"/>
    </w:pPr>
    <w:rPr>
      <w:rFonts w:eastAsia="Times New Roman" w:cs="Arial"/>
      <w:sz w:val="18"/>
      <w:szCs w:val="18"/>
    </w:rPr>
  </w:style>
  <w:style w:type="paragraph" w:styleId="xl177" w:customStyle="1">
    <w:name w:val="xl177"/>
    <w:basedOn w:val="Normal"/>
    <w:rsid w:val="00676AF2"/>
    <w:pPr>
      <w:pBdr>
        <w:top w:val="single" w:color="auto" w:sz="8" w:space="0"/>
        <w:left w:val="single" w:color="auto" w:sz="8" w:space="0"/>
        <w:bottom w:val="single" w:color="000000" w:sz="12" w:space="0"/>
        <w:right w:val="single" w:color="auto" w:sz="12" w:space="0"/>
      </w:pBdr>
      <w:spacing w:before="100" w:beforeAutospacing="1" w:after="100" w:afterAutospacing="1"/>
      <w:jc w:val="right"/>
    </w:pPr>
    <w:rPr>
      <w:rFonts w:eastAsia="Times New Roman" w:cs="Arial"/>
      <w:sz w:val="18"/>
      <w:szCs w:val="18"/>
    </w:rPr>
  </w:style>
  <w:style w:type="paragraph" w:styleId="xl178" w:customStyle="1">
    <w:name w:val="xl178"/>
    <w:basedOn w:val="Normal"/>
    <w:rsid w:val="00676AF2"/>
    <w:pPr>
      <w:pBdr>
        <w:left w:val="single" w:color="000000" w:sz="12" w:space="0"/>
        <w:bottom w:val="single" w:color="auto" w:sz="8" w:space="0"/>
        <w:right w:val="single" w:color="auto" w:sz="8" w:space="0"/>
      </w:pBdr>
      <w:spacing w:before="100" w:beforeAutospacing="1" w:after="100" w:afterAutospacing="1"/>
      <w:textAlignment w:val="top"/>
    </w:pPr>
    <w:rPr>
      <w:rFonts w:eastAsia="Times New Roman" w:cs="Arial"/>
      <w:color w:val="000000"/>
    </w:rPr>
  </w:style>
  <w:style w:type="paragraph" w:styleId="xl179" w:customStyle="1">
    <w:name w:val="xl179"/>
    <w:basedOn w:val="Normal"/>
    <w:rsid w:val="00676AF2"/>
    <w:pPr>
      <w:pBdr>
        <w:bottom w:val="single" w:color="auto" w:sz="8" w:space="0"/>
        <w:right w:val="single" w:color="auto" w:sz="8" w:space="0"/>
      </w:pBdr>
      <w:spacing w:before="100" w:beforeAutospacing="1" w:after="100" w:afterAutospacing="1"/>
      <w:jc w:val="center"/>
      <w:textAlignment w:val="top"/>
    </w:pPr>
    <w:rPr>
      <w:rFonts w:eastAsia="Times New Roman" w:cs="Arial"/>
      <w:color w:val="000000"/>
    </w:rPr>
  </w:style>
  <w:style w:type="paragraph" w:styleId="xl180" w:customStyle="1">
    <w:name w:val="xl180"/>
    <w:basedOn w:val="Normal"/>
    <w:rsid w:val="00676AF2"/>
    <w:pPr>
      <w:pBdr>
        <w:left w:val="single" w:color="000000" w:sz="12" w:space="0"/>
        <w:right w:val="single" w:color="auto" w:sz="8" w:space="0"/>
      </w:pBdr>
      <w:spacing w:before="100" w:beforeAutospacing="1" w:after="100" w:afterAutospacing="1"/>
      <w:textAlignment w:val="top"/>
    </w:pPr>
    <w:rPr>
      <w:rFonts w:eastAsia="Times New Roman" w:cs="Arial"/>
      <w:color w:val="000000"/>
    </w:rPr>
  </w:style>
  <w:style w:type="paragraph" w:styleId="xl181" w:customStyle="1">
    <w:name w:val="xl181"/>
    <w:basedOn w:val="Normal"/>
    <w:rsid w:val="00676AF2"/>
    <w:pPr>
      <w:pBdr>
        <w:right w:val="single" w:color="auto" w:sz="8" w:space="0"/>
      </w:pBdr>
      <w:spacing w:before="100" w:beforeAutospacing="1" w:after="100" w:afterAutospacing="1"/>
      <w:jc w:val="center"/>
      <w:textAlignment w:val="top"/>
    </w:pPr>
    <w:rPr>
      <w:rFonts w:eastAsia="Times New Roman" w:cs="Arial"/>
      <w:color w:val="000000"/>
    </w:rPr>
  </w:style>
  <w:style w:type="paragraph" w:styleId="xl182" w:customStyle="1">
    <w:name w:val="xl182"/>
    <w:basedOn w:val="Normal"/>
    <w:rsid w:val="00676AF2"/>
    <w:pPr>
      <w:pBdr>
        <w:top w:val="single" w:color="auto" w:sz="8" w:space="0"/>
        <w:left w:val="single" w:color="auto" w:sz="8" w:space="0"/>
        <w:right w:val="single" w:color="auto" w:sz="8" w:space="0"/>
      </w:pBdr>
      <w:spacing w:before="100" w:beforeAutospacing="1" w:after="100" w:afterAutospacing="1"/>
      <w:jc w:val="center"/>
    </w:pPr>
    <w:rPr>
      <w:rFonts w:eastAsia="Times New Roman" w:cs="Arial"/>
      <w:sz w:val="18"/>
      <w:szCs w:val="18"/>
    </w:rPr>
  </w:style>
  <w:style w:type="paragraph" w:styleId="xl183" w:customStyle="1">
    <w:name w:val="xl183"/>
    <w:basedOn w:val="Normal"/>
    <w:rsid w:val="00676AF2"/>
    <w:pPr>
      <w:pBdr>
        <w:top w:val="single" w:color="000000" w:sz="8" w:space="0"/>
        <w:left w:val="single" w:color="000000" w:sz="12" w:space="0"/>
        <w:bottom w:val="single" w:color="auto" w:sz="8" w:space="0"/>
        <w:right w:val="single" w:color="000000" w:sz="8" w:space="0"/>
      </w:pBdr>
      <w:spacing w:before="100" w:beforeAutospacing="1" w:after="100" w:afterAutospacing="1"/>
      <w:textAlignment w:val="top"/>
    </w:pPr>
    <w:rPr>
      <w:rFonts w:eastAsia="Times New Roman" w:cs="Arial"/>
      <w:color w:val="000000"/>
    </w:rPr>
  </w:style>
  <w:style w:type="paragraph" w:styleId="xl184" w:customStyle="1">
    <w:name w:val="xl184"/>
    <w:basedOn w:val="Normal"/>
    <w:rsid w:val="00676AF2"/>
    <w:pPr>
      <w:pBdr>
        <w:top w:val="single" w:color="000000" w:sz="8" w:space="0"/>
        <w:left w:val="single" w:color="000000" w:sz="8" w:space="0"/>
        <w:bottom w:val="single" w:color="auto" w:sz="8" w:space="0"/>
        <w:right w:val="single" w:color="000000" w:sz="8" w:space="0"/>
      </w:pBdr>
      <w:spacing w:before="100" w:beforeAutospacing="1" w:after="100" w:afterAutospacing="1"/>
      <w:jc w:val="center"/>
      <w:textAlignment w:val="top"/>
    </w:pPr>
    <w:rPr>
      <w:rFonts w:eastAsia="Times New Roman" w:cs="Arial"/>
      <w:color w:val="000000"/>
    </w:rPr>
  </w:style>
  <w:style w:type="paragraph" w:styleId="xl185" w:customStyle="1">
    <w:name w:val="xl185"/>
    <w:basedOn w:val="Normal"/>
    <w:rsid w:val="00676AF2"/>
    <w:pPr>
      <w:pBdr>
        <w:top w:val="single" w:color="000000" w:sz="8" w:space="0"/>
        <w:left w:val="single" w:color="000000" w:sz="8" w:space="0"/>
        <w:bottom w:val="single" w:color="auto" w:sz="8" w:space="0"/>
        <w:right w:val="single" w:color="auto" w:sz="12" w:space="0"/>
      </w:pBdr>
      <w:spacing w:before="100" w:beforeAutospacing="1" w:after="100" w:afterAutospacing="1"/>
      <w:jc w:val="center"/>
    </w:pPr>
    <w:rPr>
      <w:rFonts w:eastAsia="Times New Roman" w:cs="Arial"/>
      <w:sz w:val="18"/>
      <w:szCs w:val="18"/>
    </w:rPr>
  </w:style>
  <w:style w:type="paragraph" w:styleId="xl186" w:customStyle="1">
    <w:name w:val="xl186"/>
    <w:basedOn w:val="Normal"/>
    <w:rsid w:val="00676AF2"/>
    <w:pPr>
      <w:pBdr>
        <w:top w:val="single" w:color="auto" w:sz="8" w:space="0"/>
        <w:left w:val="single" w:color="000000" w:sz="8" w:space="0"/>
        <w:bottom w:val="single" w:color="auto" w:sz="8" w:space="0"/>
        <w:right w:val="single" w:color="000000" w:sz="8" w:space="0"/>
      </w:pBdr>
      <w:spacing w:before="100" w:beforeAutospacing="1" w:after="100" w:afterAutospacing="1"/>
      <w:textAlignment w:val="top"/>
    </w:pPr>
    <w:rPr>
      <w:rFonts w:eastAsia="Times New Roman" w:cs="Arial"/>
      <w:color w:val="000000"/>
    </w:rPr>
  </w:style>
  <w:style w:type="paragraph" w:styleId="xl187" w:customStyle="1">
    <w:name w:val="xl187"/>
    <w:basedOn w:val="Normal"/>
    <w:rsid w:val="00676AF2"/>
    <w:pPr>
      <w:pBdr>
        <w:top w:val="single" w:color="auto" w:sz="8" w:space="0"/>
        <w:left w:val="single" w:color="000000" w:sz="8" w:space="0"/>
        <w:bottom w:val="single" w:color="auto" w:sz="8" w:space="0"/>
        <w:right w:val="single" w:color="000000" w:sz="8" w:space="0"/>
      </w:pBdr>
      <w:spacing w:before="100" w:beforeAutospacing="1" w:after="100" w:afterAutospacing="1"/>
      <w:jc w:val="center"/>
      <w:textAlignment w:val="top"/>
    </w:pPr>
    <w:rPr>
      <w:rFonts w:eastAsia="Times New Roman" w:cs="Arial"/>
      <w:color w:val="000000"/>
    </w:rPr>
  </w:style>
  <w:style w:type="paragraph" w:styleId="xl188" w:customStyle="1">
    <w:name w:val="xl188"/>
    <w:basedOn w:val="Normal"/>
    <w:rsid w:val="00676AF2"/>
    <w:pPr>
      <w:pBdr>
        <w:bottom w:val="single" w:color="auto" w:sz="8" w:space="0"/>
      </w:pBdr>
      <w:spacing w:before="100" w:beforeAutospacing="1" w:after="100" w:afterAutospacing="1"/>
      <w:jc w:val="center"/>
    </w:pPr>
    <w:rPr>
      <w:rFonts w:eastAsia="Times New Roman" w:cs="Arial"/>
      <w:sz w:val="18"/>
      <w:szCs w:val="18"/>
    </w:rPr>
  </w:style>
  <w:style w:type="paragraph" w:styleId="xl189" w:customStyle="1">
    <w:name w:val="xl189"/>
    <w:basedOn w:val="Normal"/>
    <w:rsid w:val="00676AF2"/>
    <w:pPr>
      <w:pBdr>
        <w:bottom w:val="single" w:color="auto" w:sz="8" w:space="0"/>
        <w:right w:val="single" w:color="auto" w:sz="8" w:space="0"/>
      </w:pBdr>
      <w:spacing w:before="100" w:beforeAutospacing="1" w:after="100" w:afterAutospacing="1"/>
      <w:jc w:val="center"/>
      <w:textAlignment w:val="center"/>
    </w:pPr>
    <w:rPr>
      <w:rFonts w:eastAsia="Times New Roman" w:cs="Arial"/>
    </w:rPr>
  </w:style>
  <w:style w:type="paragraph" w:styleId="xl190" w:customStyle="1">
    <w:name w:val="xl190"/>
    <w:basedOn w:val="Normal"/>
    <w:rsid w:val="00676AF2"/>
    <w:pPr>
      <w:pBdr>
        <w:left w:val="single" w:color="000000" w:sz="12" w:space="0"/>
        <w:bottom w:val="single" w:color="auto" w:sz="8" w:space="0"/>
        <w:right w:val="single" w:color="auto" w:sz="8" w:space="0"/>
      </w:pBdr>
      <w:spacing w:before="100" w:beforeAutospacing="1" w:after="100" w:afterAutospacing="1"/>
      <w:textAlignment w:val="center"/>
    </w:pPr>
    <w:rPr>
      <w:rFonts w:eastAsia="Times New Roman" w:cs="Arial"/>
      <w:color w:val="000000"/>
    </w:rPr>
  </w:style>
  <w:style w:type="paragraph" w:styleId="xl191" w:customStyle="1">
    <w:name w:val="xl191"/>
    <w:basedOn w:val="Normal"/>
    <w:rsid w:val="00676AF2"/>
    <w:pPr>
      <w:pBdr>
        <w:top w:val="single" w:color="000000" w:sz="8" w:space="0"/>
        <w:bottom w:val="single" w:color="000000" w:sz="8" w:space="0"/>
        <w:right w:val="single" w:color="auto" w:sz="8" w:space="0"/>
      </w:pBdr>
      <w:spacing w:before="100" w:beforeAutospacing="1" w:after="100" w:afterAutospacing="1"/>
      <w:jc w:val="center"/>
      <w:textAlignment w:val="center"/>
    </w:pPr>
    <w:rPr>
      <w:rFonts w:eastAsia="Times New Roman" w:cs="Arial"/>
      <w:color w:val="000000"/>
    </w:rPr>
  </w:style>
  <w:style w:type="paragraph" w:styleId="xl192" w:customStyle="1">
    <w:name w:val="xl192"/>
    <w:basedOn w:val="Normal"/>
    <w:rsid w:val="00676AF2"/>
    <w:pPr>
      <w:pBdr>
        <w:bottom w:val="single" w:color="000000" w:sz="8" w:space="0"/>
        <w:right w:val="single" w:color="auto" w:sz="8" w:space="0"/>
      </w:pBdr>
      <w:spacing w:before="100" w:beforeAutospacing="1" w:after="100" w:afterAutospacing="1"/>
      <w:jc w:val="center"/>
      <w:textAlignment w:val="top"/>
    </w:pPr>
    <w:rPr>
      <w:rFonts w:eastAsia="Times New Roman" w:cs="Arial"/>
      <w:color w:val="000000"/>
    </w:rPr>
  </w:style>
  <w:style w:type="paragraph" w:styleId="xl193" w:customStyle="1">
    <w:name w:val="xl193"/>
    <w:basedOn w:val="Normal"/>
    <w:rsid w:val="00676AF2"/>
    <w:pPr>
      <w:pBdr>
        <w:top w:val="single" w:color="auto" w:sz="8" w:space="0"/>
        <w:left w:val="single" w:color="auto" w:sz="8" w:space="0"/>
        <w:bottom w:val="single" w:color="auto" w:sz="8" w:space="0"/>
        <w:right w:val="single" w:color="auto" w:sz="12" w:space="0"/>
      </w:pBdr>
      <w:spacing w:before="100" w:beforeAutospacing="1" w:after="100" w:afterAutospacing="1"/>
      <w:jc w:val="center"/>
    </w:pPr>
    <w:rPr>
      <w:rFonts w:eastAsia="Times New Roman" w:cs="Arial"/>
      <w:sz w:val="18"/>
      <w:szCs w:val="18"/>
    </w:rPr>
  </w:style>
  <w:style w:type="paragraph" w:styleId="xl194" w:customStyle="1">
    <w:name w:val="xl194"/>
    <w:basedOn w:val="Normal"/>
    <w:rsid w:val="00676AF2"/>
    <w:pPr>
      <w:pBdr>
        <w:bottom w:val="single" w:color="000000" w:sz="8" w:space="0"/>
        <w:right w:val="single" w:color="auto" w:sz="8" w:space="0"/>
      </w:pBdr>
      <w:spacing w:before="100" w:beforeAutospacing="1" w:after="100" w:afterAutospacing="1"/>
      <w:jc w:val="center"/>
      <w:textAlignment w:val="top"/>
    </w:pPr>
    <w:rPr>
      <w:rFonts w:eastAsia="Times New Roman" w:cs="Arial"/>
    </w:rPr>
  </w:style>
  <w:style w:type="paragraph" w:styleId="xl195" w:customStyle="1">
    <w:name w:val="xl195"/>
    <w:basedOn w:val="Normal"/>
    <w:rsid w:val="00676AF2"/>
    <w:pPr>
      <w:pBdr>
        <w:top w:val="single" w:color="000000" w:sz="8" w:space="0"/>
        <w:left w:val="single" w:color="000000" w:sz="12" w:space="0"/>
        <w:bottom w:val="single" w:color="000000" w:sz="8" w:space="0"/>
        <w:right w:val="single" w:color="000000" w:sz="8" w:space="0"/>
      </w:pBdr>
      <w:spacing w:before="100" w:beforeAutospacing="1" w:after="100" w:afterAutospacing="1"/>
      <w:textAlignment w:val="top"/>
    </w:pPr>
    <w:rPr>
      <w:rFonts w:eastAsia="Times New Roman" w:cs="Arial"/>
      <w:color w:val="FF0000"/>
    </w:rPr>
  </w:style>
  <w:style w:type="paragraph" w:styleId="xl196" w:customStyle="1">
    <w:name w:val="xl196"/>
    <w:basedOn w:val="Normal"/>
    <w:rsid w:val="00676AF2"/>
    <w:pPr>
      <w:pBdr>
        <w:top w:val="single" w:color="000000" w:sz="8" w:space="0"/>
        <w:left w:val="single" w:color="000000" w:sz="8" w:space="0"/>
        <w:bottom w:val="single" w:color="000000" w:sz="12" w:space="0"/>
        <w:right w:val="single" w:color="auto" w:sz="8" w:space="0"/>
      </w:pBdr>
      <w:spacing w:before="100" w:beforeAutospacing="1" w:after="100" w:afterAutospacing="1"/>
      <w:jc w:val="center"/>
      <w:textAlignment w:val="top"/>
    </w:pPr>
    <w:rPr>
      <w:rFonts w:eastAsia="Times New Roman" w:cs="Arial"/>
      <w:color w:val="000000"/>
    </w:rPr>
  </w:style>
  <w:style w:type="paragraph" w:styleId="xl197" w:customStyle="1">
    <w:name w:val="xl197"/>
    <w:basedOn w:val="Normal"/>
    <w:rsid w:val="00676AF2"/>
    <w:pPr>
      <w:pBdr>
        <w:top w:val="single" w:color="000000" w:sz="12" w:space="0"/>
        <w:left w:val="single" w:color="000000" w:sz="12" w:space="0"/>
        <w:right w:val="single" w:color="000000" w:sz="8" w:space="0"/>
      </w:pBdr>
      <w:shd w:val="clear" w:color="000000" w:fill="C0C0C0"/>
      <w:spacing w:before="100" w:beforeAutospacing="1" w:after="100" w:afterAutospacing="1"/>
      <w:textAlignment w:val="top"/>
    </w:pPr>
    <w:rPr>
      <w:rFonts w:eastAsia="Times New Roman" w:cs="Arial"/>
      <w:b/>
      <w:bCs/>
      <w:color w:val="000000"/>
    </w:rPr>
  </w:style>
  <w:style w:type="paragraph" w:styleId="xl198" w:customStyle="1">
    <w:name w:val="xl198"/>
    <w:basedOn w:val="Normal"/>
    <w:rsid w:val="00676AF2"/>
    <w:pPr>
      <w:pBdr>
        <w:top w:val="single" w:color="000000" w:sz="12" w:space="0"/>
        <w:left w:val="single" w:color="000000" w:sz="8" w:space="0"/>
        <w:right w:val="single" w:color="000000" w:sz="8" w:space="0"/>
      </w:pBdr>
      <w:shd w:val="clear" w:color="000000" w:fill="C0C0C0"/>
      <w:spacing w:before="100" w:beforeAutospacing="1" w:after="100" w:afterAutospacing="1"/>
      <w:jc w:val="center"/>
      <w:textAlignment w:val="top"/>
    </w:pPr>
    <w:rPr>
      <w:rFonts w:eastAsia="Times New Roman" w:cs="Arial"/>
      <w:b/>
      <w:bCs/>
      <w:color w:val="000000"/>
    </w:rPr>
  </w:style>
  <w:style w:type="paragraph" w:styleId="xl199" w:customStyle="1">
    <w:name w:val="xl199"/>
    <w:basedOn w:val="Normal"/>
    <w:rsid w:val="00676AF2"/>
    <w:pPr>
      <w:pBdr>
        <w:left w:val="single" w:color="000000" w:sz="12" w:space="0"/>
        <w:bottom w:val="single" w:color="000000" w:sz="8" w:space="0"/>
        <w:right w:val="single" w:color="000000" w:sz="8" w:space="0"/>
      </w:pBdr>
      <w:shd w:val="clear" w:color="000000" w:fill="C0C0C0"/>
      <w:spacing w:before="100" w:beforeAutospacing="1" w:after="100" w:afterAutospacing="1"/>
      <w:textAlignment w:val="top"/>
    </w:pPr>
    <w:rPr>
      <w:rFonts w:eastAsia="Times New Roman" w:cs="Arial"/>
      <w:b/>
      <w:bCs/>
      <w:color w:val="000000"/>
    </w:rPr>
  </w:style>
  <w:style w:type="paragraph" w:styleId="xl200" w:customStyle="1">
    <w:name w:val="xl200"/>
    <w:basedOn w:val="Normal"/>
    <w:rsid w:val="00676AF2"/>
    <w:pPr>
      <w:pBdr>
        <w:top w:val="single" w:color="000000" w:sz="8" w:space="0"/>
        <w:left w:val="single" w:color="000000" w:sz="8" w:space="0"/>
        <w:bottom w:val="single" w:color="000000" w:sz="8" w:space="0"/>
        <w:right w:val="single" w:color="000000" w:sz="8" w:space="0"/>
      </w:pBdr>
      <w:shd w:val="clear" w:color="000000" w:fill="C0C0C0"/>
      <w:spacing w:before="100" w:beforeAutospacing="1" w:after="100" w:afterAutospacing="1"/>
      <w:jc w:val="center"/>
      <w:textAlignment w:val="top"/>
    </w:pPr>
    <w:rPr>
      <w:rFonts w:eastAsia="Times New Roman" w:cs="Arial"/>
    </w:rPr>
  </w:style>
  <w:style w:type="paragraph" w:styleId="xl201" w:customStyle="1">
    <w:name w:val="xl201"/>
    <w:basedOn w:val="Normal"/>
    <w:rsid w:val="00676AF2"/>
    <w:pPr>
      <w:pBdr>
        <w:top w:val="single" w:color="000000" w:sz="8" w:space="0"/>
        <w:left w:val="single" w:color="000000" w:sz="8" w:space="0"/>
        <w:bottom w:val="single" w:color="000000" w:sz="8" w:space="0"/>
        <w:right w:val="single" w:color="000000" w:sz="12" w:space="0"/>
      </w:pBdr>
      <w:shd w:val="clear" w:color="000000" w:fill="C0C0C0"/>
      <w:spacing w:before="100" w:beforeAutospacing="1" w:after="100" w:afterAutospacing="1"/>
      <w:jc w:val="right"/>
      <w:textAlignment w:val="top"/>
    </w:pPr>
    <w:rPr>
      <w:rFonts w:eastAsia="Times New Roman" w:cs="Arial"/>
    </w:rPr>
  </w:style>
  <w:style w:type="paragraph" w:styleId="xl202" w:customStyle="1">
    <w:name w:val="xl202"/>
    <w:basedOn w:val="Normal"/>
    <w:rsid w:val="00676AF2"/>
    <w:pPr>
      <w:pBdr>
        <w:bottom w:val="single" w:color="000000" w:sz="8" w:space="0"/>
        <w:right w:val="single" w:color="000000" w:sz="8" w:space="0"/>
      </w:pBdr>
      <w:shd w:val="clear" w:color="000000" w:fill="FFFF00"/>
      <w:spacing w:before="100" w:beforeAutospacing="1" w:after="100" w:afterAutospacing="1"/>
      <w:jc w:val="center"/>
    </w:pPr>
    <w:rPr>
      <w:rFonts w:eastAsia="Times New Roman" w:cs="Arial"/>
      <w:color w:val="000000"/>
      <w:sz w:val="18"/>
      <w:szCs w:val="18"/>
    </w:rPr>
  </w:style>
  <w:style w:type="paragraph" w:styleId="xl203" w:customStyle="1">
    <w:name w:val="xl203"/>
    <w:basedOn w:val="Normal"/>
    <w:rsid w:val="00676AF2"/>
    <w:pPr>
      <w:pBdr>
        <w:top w:val="single" w:color="000000" w:sz="8" w:space="0"/>
        <w:left w:val="single" w:color="000000" w:sz="8" w:space="0"/>
        <w:bottom w:val="single" w:color="000000" w:sz="8" w:space="0"/>
        <w:right w:val="single" w:color="000000" w:sz="12" w:space="0"/>
      </w:pBdr>
      <w:shd w:val="clear" w:color="000000" w:fill="FFFF00"/>
      <w:spacing w:before="100" w:beforeAutospacing="1" w:after="100" w:afterAutospacing="1"/>
      <w:jc w:val="right"/>
    </w:pPr>
    <w:rPr>
      <w:rFonts w:eastAsia="Times New Roman" w:cs="Arial"/>
      <w:sz w:val="18"/>
      <w:szCs w:val="18"/>
    </w:rPr>
  </w:style>
  <w:style w:type="paragraph" w:styleId="xl204" w:customStyle="1">
    <w:name w:val="xl204"/>
    <w:basedOn w:val="Normal"/>
    <w:rsid w:val="00676AF2"/>
    <w:pPr>
      <w:pBdr>
        <w:left w:val="single" w:color="000000" w:sz="12" w:space="0"/>
        <w:bottom w:val="single" w:color="000000" w:sz="8" w:space="0"/>
        <w:right w:val="single" w:color="000000" w:sz="8" w:space="0"/>
      </w:pBdr>
      <w:spacing w:before="100" w:beforeAutospacing="1" w:after="100" w:afterAutospacing="1"/>
      <w:textAlignment w:val="top"/>
    </w:pPr>
    <w:rPr>
      <w:rFonts w:eastAsia="Times New Roman" w:cs="Arial"/>
      <w:color w:val="000000"/>
    </w:rPr>
  </w:style>
  <w:style w:type="paragraph" w:styleId="xl205" w:customStyle="1">
    <w:name w:val="xl205"/>
    <w:basedOn w:val="Normal"/>
    <w:rsid w:val="00676AF2"/>
    <w:pPr>
      <w:pBdr>
        <w:left w:val="single" w:color="000000" w:sz="8" w:space="0"/>
        <w:bottom w:val="single" w:color="000000" w:sz="8" w:space="0"/>
        <w:right w:val="single" w:color="000000" w:sz="8" w:space="0"/>
      </w:pBdr>
      <w:spacing w:before="100" w:beforeAutospacing="1" w:after="100" w:afterAutospacing="1"/>
      <w:jc w:val="center"/>
      <w:textAlignment w:val="top"/>
    </w:pPr>
    <w:rPr>
      <w:rFonts w:eastAsia="Times New Roman" w:cs="Arial"/>
      <w:color w:val="000000"/>
    </w:rPr>
  </w:style>
  <w:style w:type="paragraph" w:styleId="xl206" w:customStyle="1">
    <w:name w:val="xl206"/>
    <w:basedOn w:val="Normal"/>
    <w:rsid w:val="00676AF2"/>
    <w:pPr>
      <w:pBdr>
        <w:bottom w:val="single" w:color="000000" w:sz="8" w:space="0"/>
        <w:right w:val="single" w:color="000000" w:sz="8" w:space="0"/>
      </w:pBdr>
      <w:spacing w:before="100" w:beforeAutospacing="1" w:after="100" w:afterAutospacing="1"/>
      <w:jc w:val="center"/>
    </w:pPr>
    <w:rPr>
      <w:rFonts w:eastAsia="Times New Roman" w:cs="Arial"/>
      <w:sz w:val="18"/>
      <w:szCs w:val="18"/>
    </w:rPr>
  </w:style>
  <w:style w:type="paragraph" w:styleId="xl207" w:customStyle="1">
    <w:name w:val="xl207"/>
    <w:basedOn w:val="Normal"/>
    <w:rsid w:val="00676AF2"/>
    <w:pPr>
      <w:pBdr>
        <w:top w:val="single" w:color="000000" w:sz="8" w:space="0"/>
        <w:left w:val="single" w:color="000000" w:sz="8" w:space="0"/>
        <w:bottom w:val="single" w:color="000000" w:sz="8" w:space="0"/>
        <w:right w:val="single" w:color="000000" w:sz="12" w:space="0"/>
      </w:pBdr>
      <w:spacing w:before="100" w:beforeAutospacing="1" w:after="100" w:afterAutospacing="1"/>
      <w:jc w:val="right"/>
    </w:pPr>
    <w:rPr>
      <w:rFonts w:eastAsia="Times New Roman" w:cs="Arial"/>
      <w:sz w:val="18"/>
      <w:szCs w:val="18"/>
    </w:rPr>
  </w:style>
  <w:style w:type="paragraph" w:styleId="xl208" w:customStyle="1">
    <w:name w:val="xl208"/>
    <w:basedOn w:val="Normal"/>
    <w:rsid w:val="00676AF2"/>
    <w:pPr>
      <w:pBdr>
        <w:left w:val="single" w:color="000000" w:sz="8" w:space="0"/>
        <w:bottom w:val="single" w:color="000000" w:sz="8" w:space="0"/>
        <w:right w:val="single" w:color="000000" w:sz="8" w:space="0"/>
      </w:pBdr>
      <w:spacing w:before="100" w:beforeAutospacing="1" w:after="100" w:afterAutospacing="1"/>
      <w:jc w:val="center"/>
      <w:textAlignment w:val="top"/>
    </w:pPr>
    <w:rPr>
      <w:rFonts w:eastAsia="Times New Roman" w:cs="Arial"/>
      <w:color w:val="000000"/>
    </w:rPr>
  </w:style>
  <w:style w:type="paragraph" w:styleId="xl209" w:customStyle="1">
    <w:name w:val="xl209"/>
    <w:basedOn w:val="Normal"/>
    <w:rsid w:val="00676AF2"/>
    <w:pPr>
      <w:pBdr>
        <w:top w:val="single" w:color="000000" w:sz="8" w:space="0"/>
        <w:left w:val="single" w:color="000000" w:sz="8" w:space="0"/>
        <w:bottom w:val="single" w:color="000000" w:sz="8" w:space="0"/>
        <w:right w:val="single" w:color="000000" w:sz="8" w:space="0"/>
      </w:pBdr>
      <w:spacing w:before="100" w:beforeAutospacing="1" w:after="100" w:afterAutospacing="1"/>
      <w:textAlignment w:val="top"/>
    </w:pPr>
    <w:rPr>
      <w:rFonts w:eastAsia="Times New Roman" w:cs="Arial"/>
      <w:color w:val="000000"/>
    </w:rPr>
  </w:style>
  <w:style w:type="paragraph" w:styleId="xl210" w:customStyle="1">
    <w:name w:val="xl210"/>
    <w:basedOn w:val="Normal"/>
    <w:rsid w:val="00676AF2"/>
    <w:pPr>
      <w:pBdr>
        <w:top w:val="single" w:color="000000" w:sz="8" w:space="0"/>
        <w:left w:val="single" w:color="000000" w:sz="8" w:space="0"/>
        <w:bottom w:val="single" w:color="000000" w:sz="8" w:space="0"/>
        <w:right w:val="single" w:color="000000" w:sz="8" w:space="0"/>
      </w:pBdr>
      <w:spacing w:before="100" w:beforeAutospacing="1" w:after="100" w:afterAutospacing="1"/>
      <w:jc w:val="center"/>
      <w:textAlignment w:val="top"/>
    </w:pPr>
    <w:rPr>
      <w:rFonts w:eastAsia="Times New Roman" w:cs="Arial"/>
      <w:color w:val="000000"/>
    </w:rPr>
  </w:style>
  <w:style w:type="paragraph" w:styleId="xl211" w:customStyle="1">
    <w:name w:val="xl211"/>
    <w:basedOn w:val="Normal"/>
    <w:rsid w:val="00676AF2"/>
    <w:pPr>
      <w:pBdr>
        <w:top w:val="single" w:color="000000" w:sz="8" w:space="0"/>
        <w:left w:val="single" w:color="000000" w:sz="12" w:space="0"/>
        <w:right w:val="single" w:color="000000" w:sz="8" w:space="0"/>
      </w:pBdr>
      <w:shd w:val="clear" w:color="000000" w:fill="C0C0C0"/>
      <w:spacing w:before="100" w:beforeAutospacing="1" w:after="100" w:afterAutospacing="1"/>
      <w:textAlignment w:val="top"/>
    </w:pPr>
    <w:rPr>
      <w:rFonts w:eastAsia="Times New Roman" w:cs="Arial"/>
      <w:b/>
      <w:bCs/>
      <w:color w:val="000000"/>
    </w:rPr>
  </w:style>
  <w:style w:type="paragraph" w:styleId="xl212" w:customStyle="1">
    <w:name w:val="xl212"/>
    <w:basedOn w:val="Normal"/>
    <w:rsid w:val="00676AF2"/>
    <w:pPr>
      <w:pBdr>
        <w:left w:val="single" w:color="000000" w:sz="8" w:space="0"/>
        <w:right w:val="single" w:color="auto" w:sz="8" w:space="0"/>
      </w:pBdr>
      <w:shd w:val="clear" w:color="000000" w:fill="C0C0C0"/>
      <w:spacing w:before="100" w:beforeAutospacing="1" w:after="100" w:afterAutospacing="1"/>
      <w:jc w:val="center"/>
      <w:textAlignment w:val="top"/>
    </w:pPr>
    <w:rPr>
      <w:rFonts w:eastAsia="Times New Roman" w:cs="Arial"/>
      <w:color w:val="000000"/>
    </w:rPr>
  </w:style>
  <w:style w:type="paragraph" w:styleId="xl213" w:customStyle="1">
    <w:name w:val="xl213"/>
    <w:basedOn w:val="Normal"/>
    <w:rsid w:val="00676AF2"/>
    <w:pPr>
      <w:pBdr>
        <w:left w:val="single" w:color="auto" w:sz="8" w:space="0"/>
        <w:right w:val="single" w:color="auto" w:sz="8" w:space="0"/>
      </w:pBdr>
      <w:shd w:val="clear" w:color="000000" w:fill="C0C0C0"/>
      <w:spacing w:before="100" w:beforeAutospacing="1" w:after="100" w:afterAutospacing="1"/>
      <w:jc w:val="center"/>
      <w:textAlignment w:val="top"/>
    </w:pPr>
    <w:rPr>
      <w:rFonts w:eastAsia="Times New Roman" w:cs="Arial"/>
    </w:rPr>
  </w:style>
  <w:style w:type="paragraph" w:styleId="xl214" w:customStyle="1">
    <w:name w:val="xl214"/>
    <w:basedOn w:val="Normal"/>
    <w:rsid w:val="00676AF2"/>
    <w:pPr>
      <w:pBdr>
        <w:left w:val="single" w:color="auto" w:sz="8" w:space="0"/>
        <w:right w:val="single" w:color="auto" w:sz="12" w:space="0"/>
      </w:pBdr>
      <w:shd w:val="clear" w:color="000000" w:fill="C0C0C0"/>
      <w:spacing w:before="100" w:beforeAutospacing="1" w:after="100" w:afterAutospacing="1"/>
      <w:jc w:val="right"/>
      <w:textAlignment w:val="top"/>
    </w:pPr>
    <w:rPr>
      <w:rFonts w:eastAsia="Times New Roman" w:cs="Arial"/>
    </w:rPr>
  </w:style>
  <w:style w:type="paragraph" w:styleId="xl215" w:customStyle="1">
    <w:name w:val="xl215"/>
    <w:basedOn w:val="Normal"/>
    <w:rsid w:val="00676AF2"/>
    <w:pPr>
      <w:pBdr>
        <w:left w:val="single" w:color="000000" w:sz="12" w:space="0"/>
        <w:bottom w:val="single" w:color="000000" w:sz="8" w:space="0"/>
        <w:right w:val="single" w:color="000000" w:sz="8" w:space="0"/>
      </w:pBdr>
      <w:spacing w:before="100" w:beforeAutospacing="1" w:after="100" w:afterAutospacing="1"/>
      <w:textAlignment w:val="top"/>
    </w:pPr>
    <w:rPr>
      <w:rFonts w:eastAsia="Times New Roman" w:cs="Arial"/>
      <w:color w:val="FF0000"/>
    </w:rPr>
  </w:style>
  <w:style w:type="paragraph" w:styleId="xl216" w:customStyle="1">
    <w:name w:val="xl216"/>
    <w:basedOn w:val="Normal"/>
    <w:rsid w:val="00676AF2"/>
    <w:pPr>
      <w:pBdr>
        <w:top w:val="single" w:color="auto" w:sz="8" w:space="0"/>
        <w:bottom w:val="single" w:color="auto" w:sz="8" w:space="0"/>
        <w:right w:val="single" w:color="auto" w:sz="8" w:space="0"/>
      </w:pBdr>
      <w:spacing w:before="100" w:beforeAutospacing="1" w:after="100" w:afterAutospacing="1"/>
      <w:jc w:val="center"/>
    </w:pPr>
    <w:rPr>
      <w:rFonts w:eastAsia="Times New Roman" w:cs="Arial"/>
      <w:sz w:val="18"/>
      <w:szCs w:val="18"/>
    </w:rPr>
  </w:style>
  <w:style w:type="paragraph" w:styleId="xl217" w:customStyle="1">
    <w:name w:val="xl217"/>
    <w:basedOn w:val="Normal"/>
    <w:rsid w:val="00676AF2"/>
    <w:pPr>
      <w:pBdr>
        <w:top w:val="single" w:color="auto" w:sz="8" w:space="0"/>
        <w:left w:val="single" w:color="auto" w:sz="8" w:space="0"/>
        <w:bottom w:val="single" w:color="auto" w:sz="8" w:space="0"/>
        <w:right w:val="single" w:color="auto" w:sz="12" w:space="0"/>
      </w:pBdr>
      <w:spacing w:before="100" w:beforeAutospacing="1" w:after="100" w:afterAutospacing="1"/>
      <w:jc w:val="right"/>
    </w:pPr>
    <w:rPr>
      <w:rFonts w:eastAsia="Times New Roman" w:cs="Arial"/>
      <w:sz w:val="18"/>
      <w:szCs w:val="18"/>
    </w:rPr>
  </w:style>
  <w:style w:type="paragraph" w:styleId="xl218" w:customStyle="1">
    <w:name w:val="xl218"/>
    <w:basedOn w:val="Normal"/>
    <w:rsid w:val="00676AF2"/>
    <w:pPr>
      <w:pBdr>
        <w:left w:val="single" w:color="000000" w:sz="12" w:space="0"/>
        <w:bottom w:val="single" w:color="000000" w:sz="12" w:space="0"/>
        <w:right w:val="single" w:color="000000" w:sz="8" w:space="0"/>
      </w:pBdr>
      <w:spacing w:before="100" w:beforeAutospacing="1" w:after="100" w:afterAutospacing="1"/>
      <w:textAlignment w:val="top"/>
    </w:pPr>
    <w:rPr>
      <w:rFonts w:eastAsia="Times New Roman" w:cs="Arial"/>
      <w:color w:val="FF0000"/>
    </w:rPr>
  </w:style>
  <w:style w:type="paragraph" w:styleId="xl219" w:customStyle="1">
    <w:name w:val="xl219"/>
    <w:basedOn w:val="Normal"/>
    <w:rsid w:val="00676AF2"/>
    <w:pPr>
      <w:pBdr>
        <w:bottom w:val="single" w:color="000000" w:sz="12" w:space="0"/>
        <w:right w:val="single" w:color="auto" w:sz="8" w:space="0"/>
      </w:pBdr>
      <w:spacing w:before="100" w:beforeAutospacing="1" w:after="100" w:afterAutospacing="1"/>
      <w:jc w:val="center"/>
      <w:textAlignment w:val="top"/>
    </w:pPr>
    <w:rPr>
      <w:rFonts w:eastAsia="Times New Roman" w:cs="Arial"/>
      <w:color w:val="000000"/>
    </w:rPr>
  </w:style>
  <w:style w:type="paragraph" w:styleId="xl220" w:customStyle="1">
    <w:name w:val="xl220"/>
    <w:basedOn w:val="Normal"/>
    <w:rsid w:val="00676AF2"/>
    <w:pPr>
      <w:pBdr>
        <w:bottom w:val="single" w:color="000000" w:sz="12" w:space="0"/>
        <w:right w:val="single" w:color="auto" w:sz="8" w:space="0"/>
      </w:pBdr>
      <w:spacing w:before="100" w:beforeAutospacing="1" w:after="100" w:afterAutospacing="1"/>
      <w:jc w:val="center"/>
    </w:pPr>
    <w:rPr>
      <w:rFonts w:eastAsia="Times New Roman" w:cs="Arial"/>
      <w:sz w:val="18"/>
      <w:szCs w:val="18"/>
    </w:rPr>
  </w:style>
  <w:style w:type="paragraph" w:styleId="xl221" w:customStyle="1">
    <w:name w:val="xl221"/>
    <w:basedOn w:val="Normal"/>
    <w:rsid w:val="00676AF2"/>
    <w:pPr>
      <w:pBdr>
        <w:top w:val="single" w:color="auto" w:sz="8" w:space="0"/>
        <w:left w:val="single" w:color="auto" w:sz="8" w:space="0"/>
        <w:bottom w:val="single" w:color="000000" w:sz="12" w:space="0"/>
        <w:right w:val="single" w:color="auto" w:sz="12" w:space="0"/>
      </w:pBdr>
      <w:spacing w:before="100" w:beforeAutospacing="1" w:after="100" w:afterAutospacing="1"/>
      <w:jc w:val="right"/>
    </w:pPr>
    <w:rPr>
      <w:rFonts w:eastAsia="Times New Roman" w:cs="Arial"/>
      <w:sz w:val="18"/>
      <w:szCs w:val="18"/>
    </w:rPr>
  </w:style>
  <w:style w:type="paragraph" w:styleId="xl222" w:customStyle="1">
    <w:name w:val="xl222"/>
    <w:basedOn w:val="Normal"/>
    <w:rsid w:val="00676AF2"/>
    <w:pPr>
      <w:pBdr>
        <w:left w:val="single" w:color="000000" w:sz="12" w:space="0"/>
        <w:right w:val="single" w:color="000000" w:sz="8" w:space="0"/>
      </w:pBdr>
      <w:spacing w:before="100" w:beforeAutospacing="1" w:after="100" w:afterAutospacing="1"/>
      <w:textAlignment w:val="top"/>
    </w:pPr>
    <w:rPr>
      <w:rFonts w:eastAsia="Times New Roman" w:cs="Arial"/>
      <w:color w:val="000000"/>
    </w:rPr>
  </w:style>
  <w:style w:type="paragraph" w:styleId="xl223" w:customStyle="1">
    <w:name w:val="xl223"/>
    <w:basedOn w:val="Normal"/>
    <w:rsid w:val="00676AF2"/>
    <w:pPr>
      <w:pBdr>
        <w:top w:val="single" w:color="000000" w:sz="8" w:space="0"/>
        <w:left w:val="single" w:color="000000" w:sz="12" w:space="0"/>
        <w:bottom w:val="single" w:color="000000" w:sz="8" w:space="0"/>
        <w:right w:val="single" w:color="000000" w:sz="8" w:space="0"/>
      </w:pBdr>
      <w:shd w:val="clear" w:color="000000" w:fill="C0C0C0"/>
      <w:spacing w:before="100" w:beforeAutospacing="1" w:after="100" w:afterAutospacing="1"/>
      <w:textAlignment w:val="top"/>
    </w:pPr>
    <w:rPr>
      <w:rFonts w:eastAsia="Times New Roman" w:cs="Arial"/>
      <w:b/>
      <w:bCs/>
      <w:color w:val="000000"/>
    </w:rPr>
  </w:style>
  <w:style w:type="paragraph" w:styleId="xl224" w:customStyle="1">
    <w:name w:val="xl224"/>
    <w:basedOn w:val="Normal"/>
    <w:rsid w:val="00676AF2"/>
    <w:pPr>
      <w:pBdr>
        <w:bottom w:val="single" w:color="000000" w:sz="8" w:space="0"/>
        <w:right w:val="single" w:color="000000" w:sz="8" w:space="0"/>
      </w:pBdr>
      <w:shd w:val="clear" w:color="000000" w:fill="FFFF00"/>
      <w:spacing w:before="100" w:beforeAutospacing="1" w:after="100" w:afterAutospacing="1"/>
      <w:jc w:val="center"/>
    </w:pPr>
    <w:rPr>
      <w:rFonts w:eastAsia="Times New Roman" w:cs="Arial"/>
      <w:color w:val="000000"/>
    </w:rPr>
  </w:style>
  <w:style w:type="paragraph" w:styleId="xl225" w:customStyle="1">
    <w:name w:val="xl225"/>
    <w:basedOn w:val="Normal"/>
    <w:rsid w:val="00676AF2"/>
    <w:pPr>
      <w:pBdr>
        <w:top w:val="single" w:color="000000" w:sz="8" w:space="0"/>
        <w:left w:val="single" w:color="000000" w:sz="8" w:space="0"/>
        <w:bottom w:val="single" w:color="000000" w:sz="8" w:space="0"/>
        <w:right w:val="single" w:color="000000" w:sz="12" w:space="0"/>
      </w:pBdr>
      <w:shd w:val="clear" w:color="000000" w:fill="FFFF00"/>
      <w:spacing w:before="100" w:beforeAutospacing="1" w:after="100" w:afterAutospacing="1"/>
      <w:jc w:val="right"/>
    </w:pPr>
    <w:rPr>
      <w:rFonts w:eastAsia="Times New Roman" w:cs="Arial"/>
    </w:rPr>
  </w:style>
  <w:style w:type="paragraph" w:styleId="xl226" w:customStyle="1">
    <w:name w:val="xl226"/>
    <w:basedOn w:val="Normal"/>
    <w:rsid w:val="00676AF2"/>
    <w:pPr>
      <w:pBdr>
        <w:bottom w:val="single" w:color="000000" w:sz="8" w:space="0"/>
        <w:right w:val="single" w:color="000000" w:sz="8" w:space="0"/>
      </w:pBdr>
      <w:spacing w:before="100" w:beforeAutospacing="1" w:after="100" w:afterAutospacing="1"/>
      <w:jc w:val="center"/>
    </w:pPr>
    <w:rPr>
      <w:rFonts w:eastAsia="Times New Roman" w:cs="Arial"/>
    </w:rPr>
  </w:style>
  <w:style w:type="paragraph" w:styleId="xl227" w:customStyle="1">
    <w:name w:val="xl227"/>
    <w:basedOn w:val="Normal"/>
    <w:rsid w:val="00676AF2"/>
    <w:pPr>
      <w:pBdr>
        <w:top w:val="single" w:color="000000" w:sz="8" w:space="0"/>
        <w:left w:val="single" w:color="000000" w:sz="8" w:space="0"/>
        <w:bottom w:val="single" w:color="000000" w:sz="8" w:space="0"/>
        <w:right w:val="single" w:color="000000" w:sz="12" w:space="0"/>
      </w:pBdr>
      <w:spacing w:before="100" w:beforeAutospacing="1" w:after="100" w:afterAutospacing="1"/>
      <w:jc w:val="right"/>
    </w:pPr>
    <w:rPr>
      <w:rFonts w:eastAsia="Times New Roman" w:cs="Arial"/>
    </w:rPr>
  </w:style>
  <w:style w:type="paragraph" w:styleId="xl228" w:customStyle="1">
    <w:name w:val="xl228"/>
    <w:basedOn w:val="Normal"/>
    <w:rsid w:val="00676AF2"/>
    <w:pPr>
      <w:pBdr>
        <w:left w:val="single" w:color="000000" w:sz="8" w:space="0"/>
        <w:bottom w:val="single" w:color="000000" w:sz="8" w:space="0"/>
        <w:right w:val="single" w:color="000000" w:sz="8" w:space="0"/>
      </w:pBdr>
      <w:spacing w:before="100" w:beforeAutospacing="1" w:after="100" w:afterAutospacing="1"/>
      <w:jc w:val="center"/>
      <w:textAlignment w:val="top"/>
    </w:pPr>
    <w:rPr>
      <w:rFonts w:eastAsia="Times New Roman" w:cs="Arial"/>
      <w:color w:val="000000"/>
    </w:rPr>
  </w:style>
  <w:style w:type="paragraph" w:styleId="xl229" w:customStyle="1">
    <w:name w:val="xl229"/>
    <w:basedOn w:val="Normal"/>
    <w:rsid w:val="00676AF2"/>
    <w:pPr>
      <w:pBdr>
        <w:top w:val="single" w:color="000000" w:sz="8" w:space="0"/>
        <w:left w:val="single" w:color="000000" w:sz="8" w:space="0"/>
        <w:bottom w:val="single" w:color="000000" w:sz="8" w:space="0"/>
        <w:right w:val="single" w:color="000000" w:sz="8" w:space="0"/>
      </w:pBdr>
      <w:spacing w:before="100" w:beforeAutospacing="1" w:after="100" w:afterAutospacing="1"/>
      <w:jc w:val="center"/>
      <w:textAlignment w:val="top"/>
    </w:pPr>
    <w:rPr>
      <w:rFonts w:eastAsia="Times New Roman" w:cs="Arial"/>
      <w:color w:val="000000"/>
    </w:rPr>
  </w:style>
  <w:style w:type="paragraph" w:styleId="xl230" w:customStyle="1">
    <w:name w:val="xl230"/>
    <w:basedOn w:val="Normal"/>
    <w:rsid w:val="00676AF2"/>
    <w:pPr>
      <w:pBdr>
        <w:top w:val="single" w:color="000000" w:sz="8" w:space="0"/>
        <w:left w:val="single" w:color="000000" w:sz="8" w:space="0"/>
        <w:bottom w:val="single" w:color="000000" w:sz="8" w:space="0"/>
        <w:right w:val="single" w:color="auto" w:sz="8" w:space="0"/>
      </w:pBdr>
      <w:shd w:val="clear" w:color="000000" w:fill="C0C0C0"/>
      <w:spacing w:before="100" w:beforeAutospacing="1" w:after="100" w:afterAutospacing="1"/>
      <w:jc w:val="center"/>
      <w:textAlignment w:val="top"/>
    </w:pPr>
    <w:rPr>
      <w:rFonts w:eastAsia="Times New Roman" w:cs="Arial"/>
      <w:color w:val="000000"/>
    </w:rPr>
  </w:style>
  <w:style w:type="paragraph" w:styleId="xl231" w:customStyle="1">
    <w:name w:val="xl231"/>
    <w:basedOn w:val="Normal"/>
    <w:rsid w:val="00676AF2"/>
    <w:pPr>
      <w:pBdr>
        <w:top w:val="single" w:color="000000" w:sz="8" w:space="0"/>
        <w:left w:val="single" w:color="auto" w:sz="8" w:space="0"/>
        <w:bottom w:val="single" w:color="000000" w:sz="8" w:space="0"/>
        <w:right w:val="single" w:color="auto" w:sz="8" w:space="0"/>
      </w:pBdr>
      <w:shd w:val="clear" w:color="000000" w:fill="C0C0C0"/>
      <w:spacing w:before="100" w:beforeAutospacing="1" w:after="100" w:afterAutospacing="1"/>
      <w:jc w:val="center"/>
      <w:textAlignment w:val="top"/>
    </w:pPr>
    <w:rPr>
      <w:rFonts w:eastAsia="Times New Roman" w:cs="Arial"/>
    </w:rPr>
  </w:style>
  <w:style w:type="paragraph" w:styleId="xl232" w:customStyle="1">
    <w:name w:val="xl232"/>
    <w:basedOn w:val="Normal"/>
    <w:rsid w:val="00676AF2"/>
    <w:pPr>
      <w:pBdr>
        <w:top w:val="single" w:color="000000" w:sz="8" w:space="0"/>
        <w:left w:val="single" w:color="auto" w:sz="8" w:space="0"/>
        <w:bottom w:val="single" w:color="000000" w:sz="8" w:space="0"/>
        <w:right w:val="single" w:color="auto" w:sz="12" w:space="0"/>
      </w:pBdr>
      <w:shd w:val="clear" w:color="000000" w:fill="C0C0C0"/>
      <w:spacing w:before="100" w:beforeAutospacing="1" w:after="100" w:afterAutospacing="1"/>
      <w:jc w:val="right"/>
      <w:textAlignment w:val="top"/>
    </w:pPr>
    <w:rPr>
      <w:rFonts w:eastAsia="Times New Roman" w:cs="Arial"/>
    </w:rPr>
  </w:style>
  <w:style w:type="paragraph" w:styleId="xl233" w:customStyle="1">
    <w:name w:val="xl233"/>
    <w:basedOn w:val="Normal"/>
    <w:rsid w:val="00676AF2"/>
    <w:pPr>
      <w:pBdr>
        <w:top w:val="single" w:color="000000" w:sz="8" w:space="0"/>
        <w:left w:val="single" w:color="000000" w:sz="12" w:space="0"/>
        <w:bottom w:val="single" w:color="000000" w:sz="8" w:space="0"/>
        <w:right w:val="single" w:color="000000" w:sz="8" w:space="0"/>
      </w:pBdr>
      <w:spacing w:before="100" w:beforeAutospacing="1" w:after="100" w:afterAutospacing="1"/>
      <w:textAlignment w:val="top"/>
    </w:pPr>
    <w:rPr>
      <w:rFonts w:eastAsia="Times New Roman" w:cs="Arial"/>
      <w:color w:val="FF0000"/>
    </w:rPr>
  </w:style>
  <w:style w:type="paragraph" w:styleId="xl234" w:customStyle="1">
    <w:name w:val="xl234"/>
    <w:basedOn w:val="Normal"/>
    <w:rsid w:val="00676AF2"/>
    <w:pPr>
      <w:pBdr>
        <w:top w:val="single" w:color="000000" w:sz="8" w:space="0"/>
        <w:bottom w:val="single" w:color="000000" w:sz="8" w:space="0"/>
        <w:right w:val="single" w:color="auto" w:sz="8" w:space="0"/>
      </w:pBdr>
      <w:spacing w:before="100" w:beforeAutospacing="1" w:after="100" w:afterAutospacing="1"/>
      <w:jc w:val="center"/>
      <w:textAlignment w:val="top"/>
    </w:pPr>
    <w:rPr>
      <w:rFonts w:eastAsia="Times New Roman" w:cs="Arial"/>
      <w:color w:val="000000"/>
    </w:rPr>
  </w:style>
  <w:style w:type="paragraph" w:styleId="xl235" w:customStyle="1">
    <w:name w:val="xl235"/>
    <w:basedOn w:val="Normal"/>
    <w:rsid w:val="00676AF2"/>
    <w:pPr>
      <w:pBdr>
        <w:bottom w:val="single" w:color="000000" w:sz="8" w:space="0"/>
        <w:right w:val="single" w:color="auto" w:sz="8" w:space="0"/>
      </w:pBdr>
      <w:spacing w:before="100" w:beforeAutospacing="1" w:after="100" w:afterAutospacing="1"/>
      <w:jc w:val="center"/>
    </w:pPr>
    <w:rPr>
      <w:rFonts w:eastAsia="Times New Roman" w:cs="Arial"/>
      <w:sz w:val="18"/>
      <w:szCs w:val="18"/>
    </w:rPr>
  </w:style>
  <w:style w:type="paragraph" w:styleId="xl236" w:customStyle="1">
    <w:name w:val="xl236"/>
    <w:basedOn w:val="Normal"/>
    <w:rsid w:val="00676AF2"/>
    <w:pPr>
      <w:pBdr>
        <w:top w:val="single" w:color="000000" w:sz="8" w:space="0"/>
        <w:left w:val="single" w:color="auto" w:sz="8" w:space="0"/>
        <w:bottom w:val="single" w:color="000000" w:sz="8" w:space="0"/>
        <w:right w:val="single" w:color="auto" w:sz="12" w:space="0"/>
      </w:pBdr>
      <w:spacing w:before="100" w:beforeAutospacing="1" w:after="100" w:afterAutospacing="1"/>
      <w:jc w:val="right"/>
    </w:pPr>
    <w:rPr>
      <w:rFonts w:eastAsia="Times New Roman" w:cs="Arial"/>
    </w:rPr>
  </w:style>
  <w:style w:type="paragraph" w:styleId="xl237" w:customStyle="1">
    <w:name w:val="xl237"/>
    <w:basedOn w:val="Normal"/>
    <w:rsid w:val="00676AF2"/>
    <w:pPr>
      <w:pBdr>
        <w:left w:val="single" w:color="auto" w:sz="8" w:space="0"/>
        <w:bottom w:val="single" w:color="000000" w:sz="12" w:space="0"/>
        <w:right w:val="single" w:color="auto" w:sz="12" w:space="0"/>
      </w:pBdr>
      <w:spacing w:before="100" w:beforeAutospacing="1" w:after="100" w:afterAutospacing="1"/>
      <w:jc w:val="right"/>
    </w:pPr>
    <w:rPr>
      <w:rFonts w:eastAsia="Times New Roman" w:cs="Arial"/>
    </w:rPr>
  </w:style>
  <w:style w:type="paragraph" w:styleId="xl238" w:customStyle="1">
    <w:name w:val="xl238"/>
    <w:basedOn w:val="Normal"/>
    <w:rsid w:val="00676AF2"/>
    <w:pPr>
      <w:pBdr>
        <w:top w:val="single" w:color="000000" w:sz="8" w:space="0"/>
        <w:left w:val="single" w:color="000000" w:sz="12" w:space="0"/>
        <w:bottom w:val="single" w:color="000000" w:sz="8" w:space="0"/>
        <w:right w:val="single" w:color="000000" w:sz="8" w:space="0"/>
      </w:pBdr>
      <w:shd w:val="clear" w:color="000000" w:fill="C0C0C0"/>
      <w:spacing w:before="100" w:beforeAutospacing="1" w:after="100" w:afterAutospacing="1"/>
      <w:textAlignment w:val="top"/>
    </w:pPr>
    <w:rPr>
      <w:rFonts w:eastAsia="Times New Roman" w:cs="Arial"/>
      <w:b/>
      <w:bCs/>
    </w:rPr>
  </w:style>
  <w:style w:type="paragraph" w:styleId="xl239" w:customStyle="1">
    <w:name w:val="xl239"/>
    <w:basedOn w:val="Normal"/>
    <w:rsid w:val="00676AF2"/>
    <w:pPr>
      <w:pBdr>
        <w:top w:val="single" w:color="000000" w:sz="8" w:space="0"/>
        <w:left w:val="single" w:color="000000" w:sz="8" w:space="0"/>
        <w:right w:val="single" w:color="000000" w:sz="8" w:space="0"/>
      </w:pBdr>
      <w:shd w:val="clear" w:color="000000" w:fill="C0C0C0"/>
      <w:spacing w:before="100" w:beforeAutospacing="1" w:after="100" w:afterAutospacing="1"/>
      <w:jc w:val="center"/>
      <w:textAlignment w:val="top"/>
    </w:pPr>
    <w:rPr>
      <w:rFonts w:eastAsia="Times New Roman" w:cs="Arial"/>
      <w:b/>
      <w:bCs/>
      <w:color w:val="7030A0"/>
    </w:rPr>
  </w:style>
  <w:style w:type="paragraph" w:styleId="xl240" w:customStyle="1">
    <w:name w:val="xl240"/>
    <w:basedOn w:val="Normal"/>
    <w:rsid w:val="00676AF2"/>
    <w:pPr>
      <w:pBdr>
        <w:top w:val="single" w:color="000000" w:sz="8" w:space="0"/>
        <w:left w:val="single" w:color="000000" w:sz="8" w:space="0"/>
        <w:bottom w:val="single" w:color="000000" w:sz="8" w:space="0"/>
        <w:right w:val="single" w:color="000000" w:sz="8" w:space="0"/>
      </w:pBdr>
      <w:shd w:val="clear" w:color="000000" w:fill="C0C0C0"/>
      <w:spacing w:before="100" w:beforeAutospacing="1" w:after="100" w:afterAutospacing="1"/>
      <w:jc w:val="center"/>
      <w:textAlignment w:val="top"/>
    </w:pPr>
    <w:rPr>
      <w:rFonts w:eastAsia="Times New Roman" w:cs="Arial"/>
      <w:b/>
      <w:bCs/>
      <w:color w:val="7030A0"/>
    </w:rPr>
  </w:style>
  <w:style w:type="paragraph" w:styleId="xl241" w:customStyle="1">
    <w:name w:val="xl241"/>
    <w:basedOn w:val="Normal"/>
    <w:rsid w:val="00676AF2"/>
    <w:pPr>
      <w:pBdr>
        <w:top w:val="single" w:color="000000" w:sz="8" w:space="0"/>
        <w:left w:val="single" w:color="000000" w:sz="8" w:space="0"/>
        <w:bottom w:val="single" w:color="000000" w:sz="8" w:space="0"/>
        <w:right w:val="single" w:color="000000" w:sz="12" w:space="0"/>
      </w:pBdr>
      <w:shd w:val="clear" w:color="000000" w:fill="C0C0C0"/>
      <w:spacing w:before="100" w:beforeAutospacing="1" w:after="100" w:afterAutospacing="1"/>
      <w:jc w:val="right"/>
      <w:textAlignment w:val="top"/>
    </w:pPr>
    <w:rPr>
      <w:rFonts w:eastAsia="Times New Roman" w:cs="Arial"/>
      <w:b/>
      <w:bCs/>
      <w:color w:val="7030A0"/>
    </w:rPr>
  </w:style>
  <w:style w:type="paragraph" w:styleId="xl242" w:customStyle="1">
    <w:name w:val="xl242"/>
    <w:basedOn w:val="Normal"/>
    <w:rsid w:val="00676AF2"/>
    <w:pPr>
      <w:pBdr>
        <w:left w:val="single" w:color="000000" w:sz="12" w:space="0"/>
        <w:bottom w:val="single" w:color="000000" w:sz="8" w:space="0"/>
        <w:right w:val="single" w:color="000000" w:sz="8" w:space="0"/>
      </w:pBdr>
      <w:spacing w:before="100" w:beforeAutospacing="1" w:after="100" w:afterAutospacing="1"/>
      <w:textAlignment w:val="top"/>
    </w:pPr>
    <w:rPr>
      <w:rFonts w:eastAsia="Times New Roman" w:cs="Arial"/>
    </w:rPr>
  </w:style>
  <w:style w:type="paragraph" w:styleId="xl243" w:customStyle="1">
    <w:name w:val="xl243"/>
    <w:basedOn w:val="Normal"/>
    <w:rsid w:val="00676AF2"/>
    <w:pPr>
      <w:pBdr>
        <w:left w:val="single" w:color="000000" w:sz="8" w:space="0"/>
        <w:bottom w:val="single" w:color="000000" w:sz="8" w:space="0"/>
        <w:right w:val="single" w:color="000000" w:sz="8" w:space="0"/>
      </w:pBdr>
      <w:spacing w:before="100" w:beforeAutospacing="1" w:after="100" w:afterAutospacing="1"/>
      <w:jc w:val="center"/>
      <w:textAlignment w:val="top"/>
    </w:pPr>
    <w:rPr>
      <w:rFonts w:eastAsia="Times New Roman" w:cs="Arial"/>
    </w:rPr>
  </w:style>
  <w:style w:type="paragraph" w:styleId="xl244" w:customStyle="1">
    <w:name w:val="xl244"/>
    <w:basedOn w:val="Normal"/>
    <w:rsid w:val="00676AF2"/>
    <w:pPr>
      <w:pBdr>
        <w:left w:val="single" w:color="000000" w:sz="8" w:space="0"/>
        <w:bottom w:val="single" w:color="000000" w:sz="8" w:space="0"/>
        <w:right w:val="single" w:color="000000" w:sz="8" w:space="0"/>
      </w:pBdr>
      <w:spacing w:before="100" w:beforeAutospacing="1" w:after="100" w:afterAutospacing="1"/>
      <w:jc w:val="center"/>
      <w:textAlignment w:val="top"/>
    </w:pPr>
    <w:rPr>
      <w:rFonts w:eastAsia="Times New Roman" w:cs="Arial"/>
    </w:rPr>
  </w:style>
  <w:style w:type="paragraph" w:styleId="xl245" w:customStyle="1">
    <w:name w:val="xl245"/>
    <w:basedOn w:val="Normal"/>
    <w:rsid w:val="00676AF2"/>
    <w:pPr>
      <w:pBdr>
        <w:top w:val="single" w:color="000000" w:sz="8" w:space="0"/>
        <w:left w:val="single" w:color="000000" w:sz="12" w:space="0"/>
        <w:bottom w:val="single" w:color="000000" w:sz="12" w:space="0"/>
        <w:right w:val="single" w:color="000000" w:sz="8" w:space="0"/>
      </w:pBdr>
      <w:spacing w:before="100" w:beforeAutospacing="1" w:after="100" w:afterAutospacing="1"/>
      <w:textAlignment w:val="top"/>
    </w:pPr>
    <w:rPr>
      <w:rFonts w:eastAsia="Times New Roman" w:cs="Arial"/>
    </w:rPr>
  </w:style>
  <w:style w:type="paragraph" w:styleId="xl246" w:customStyle="1">
    <w:name w:val="xl246"/>
    <w:basedOn w:val="Normal"/>
    <w:rsid w:val="00676AF2"/>
    <w:pPr>
      <w:pBdr>
        <w:left w:val="single" w:color="000000" w:sz="8" w:space="0"/>
        <w:right w:val="single" w:color="000000" w:sz="8" w:space="0"/>
      </w:pBdr>
      <w:spacing w:before="100" w:beforeAutospacing="1" w:after="100" w:afterAutospacing="1"/>
      <w:jc w:val="center"/>
      <w:textAlignment w:val="top"/>
    </w:pPr>
    <w:rPr>
      <w:rFonts w:eastAsia="Times New Roman" w:cs="Arial"/>
    </w:rPr>
  </w:style>
  <w:style w:type="paragraph" w:styleId="xl247" w:customStyle="1">
    <w:name w:val="xl247"/>
    <w:basedOn w:val="Normal"/>
    <w:rsid w:val="00676AF2"/>
    <w:pPr>
      <w:pBdr>
        <w:top w:val="single" w:color="000000" w:sz="8" w:space="0"/>
        <w:left w:val="single" w:color="000000" w:sz="12" w:space="0"/>
        <w:right w:val="single" w:color="000000" w:sz="8" w:space="0"/>
      </w:pBdr>
      <w:shd w:val="clear" w:color="000000" w:fill="C0C0C0"/>
      <w:spacing w:before="100" w:beforeAutospacing="1" w:after="100" w:afterAutospacing="1"/>
      <w:textAlignment w:val="top"/>
    </w:pPr>
    <w:rPr>
      <w:rFonts w:eastAsia="Times New Roman" w:cs="Arial"/>
      <w:b/>
      <w:bCs/>
    </w:rPr>
  </w:style>
  <w:style w:type="paragraph" w:styleId="xl248" w:customStyle="1">
    <w:name w:val="xl248"/>
    <w:basedOn w:val="Normal"/>
    <w:rsid w:val="00676AF2"/>
    <w:pPr>
      <w:pBdr>
        <w:left w:val="single" w:color="000000" w:sz="8" w:space="0"/>
        <w:right w:val="single" w:color="auto" w:sz="8" w:space="0"/>
      </w:pBdr>
      <w:shd w:val="clear" w:color="000000" w:fill="C0C0C0"/>
      <w:spacing w:before="100" w:beforeAutospacing="1" w:after="100" w:afterAutospacing="1"/>
      <w:jc w:val="center"/>
      <w:textAlignment w:val="top"/>
    </w:pPr>
    <w:rPr>
      <w:rFonts w:eastAsia="Times New Roman" w:cs="Arial"/>
      <w:b/>
      <w:bCs/>
      <w:color w:val="7030A0"/>
    </w:rPr>
  </w:style>
  <w:style w:type="paragraph" w:styleId="xl249" w:customStyle="1">
    <w:name w:val="xl249"/>
    <w:basedOn w:val="Normal"/>
    <w:rsid w:val="00676AF2"/>
    <w:pPr>
      <w:pBdr>
        <w:top w:val="single" w:color="000000" w:sz="12" w:space="0"/>
        <w:left w:val="single" w:color="000000" w:sz="8" w:space="0"/>
        <w:right w:val="single" w:color="000000" w:sz="8" w:space="0"/>
      </w:pBdr>
      <w:shd w:val="clear" w:color="000000" w:fill="C0C0C0"/>
      <w:spacing w:before="100" w:beforeAutospacing="1" w:after="100" w:afterAutospacing="1"/>
      <w:jc w:val="center"/>
    </w:pPr>
    <w:rPr>
      <w:rFonts w:eastAsia="Times New Roman" w:cs="Arial"/>
      <w:b/>
      <w:bCs/>
    </w:rPr>
  </w:style>
  <w:style w:type="paragraph" w:styleId="xl250" w:customStyle="1">
    <w:name w:val="xl250"/>
    <w:basedOn w:val="Normal"/>
    <w:rsid w:val="00676AF2"/>
    <w:pPr>
      <w:pBdr>
        <w:top w:val="single" w:color="000000" w:sz="12" w:space="0"/>
        <w:left w:val="single" w:color="000000" w:sz="8" w:space="0"/>
        <w:right w:val="single" w:color="000000" w:sz="12" w:space="0"/>
      </w:pBdr>
      <w:shd w:val="clear" w:color="000000" w:fill="C0C0C0"/>
      <w:spacing w:before="100" w:beforeAutospacing="1" w:after="100" w:afterAutospacing="1"/>
      <w:jc w:val="center"/>
    </w:pPr>
    <w:rPr>
      <w:rFonts w:eastAsia="Times New Roman" w:cs="Arial"/>
      <w:b/>
      <w:bCs/>
    </w:rPr>
  </w:style>
  <w:style w:type="paragraph" w:styleId="xl251" w:customStyle="1">
    <w:name w:val="xl251"/>
    <w:basedOn w:val="Normal"/>
    <w:rsid w:val="00676AF2"/>
    <w:pPr>
      <w:pBdr>
        <w:bottom w:val="single" w:color="000000" w:sz="12" w:space="0"/>
        <w:right w:val="single" w:color="auto" w:sz="8" w:space="0"/>
      </w:pBdr>
      <w:spacing w:before="100" w:beforeAutospacing="1" w:after="100" w:afterAutospacing="1"/>
      <w:jc w:val="center"/>
      <w:textAlignment w:val="top"/>
    </w:pPr>
    <w:rPr>
      <w:rFonts w:eastAsia="Times New Roman" w:cs="Arial"/>
    </w:rPr>
  </w:style>
  <w:style w:type="paragraph" w:styleId="font6" w:customStyle="1">
    <w:name w:val="font6"/>
    <w:basedOn w:val="Normal"/>
    <w:rsid w:val="00703E90"/>
    <w:pPr>
      <w:spacing w:before="100" w:beforeAutospacing="1" w:after="100" w:afterAutospacing="1"/>
    </w:pPr>
    <w:rPr>
      <w:rFonts w:ascii="Calibri" w:hAnsi="Calibri" w:eastAsia="Times New Roman" w:cs="Calibri"/>
      <w:b/>
      <w:bCs/>
      <w:sz w:val="20"/>
      <w:szCs w:val="20"/>
    </w:rPr>
  </w:style>
  <w:style w:type="paragraph" w:styleId="Revision">
    <w:name w:val="Revision"/>
    <w:hidden/>
    <w:uiPriority w:val="99"/>
    <w:semiHidden/>
    <w:rsid w:val="006351EC"/>
    <w:rPr>
      <w:rFonts w:ascii="Arial" w:hAnsi="Arial"/>
    </w:rPr>
  </w:style>
  <w:style w:type="character" w:styleId="CommentReference">
    <w:name w:val="annotation reference"/>
    <w:basedOn w:val="DefaultParagraphFont"/>
    <w:uiPriority w:val="99"/>
    <w:semiHidden/>
    <w:unhideWhenUsed/>
    <w:rsid w:val="008157CF"/>
    <w:rPr>
      <w:sz w:val="16"/>
      <w:szCs w:val="16"/>
    </w:rPr>
  </w:style>
  <w:style w:type="paragraph" w:styleId="CommentText">
    <w:name w:val="annotation text"/>
    <w:basedOn w:val="Normal"/>
    <w:link w:val="CommentTextChar"/>
    <w:uiPriority w:val="99"/>
    <w:unhideWhenUsed/>
    <w:rsid w:val="008157CF"/>
    <w:rPr>
      <w:sz w:val="20"/>
      <w:szCs w:val="20"/>
    </w:rPr>
  </w:style>
  <w:style w:type="character" w:styleId="CommentTextChar" w:customStyle="1">
    <w:name w:val="Comment Text Char"/>
    <w:basedOn w:val="DefaultParagraphFont"/>
    <w:link w:val="CommentText"/>
    <w:uiPriority w:val="99"/>
    <w:rsid w:val="008157CF"/>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8157CF"/>
    <w:rPr>
      <w:b/>
      <w:bCs/>
    </w:rPr>
  </w:style>
  <w:style w:type="character" w:styleId="CommentSubjectChar" w:customStyle="1">
    <w:name w:val="Comment Subject Char"/>
    <w:basedOn w:val="CommentTextChar"/>
    <w:link w:val="CommentSubject"/>
    <w:uiPriority w:val="99"/>
    <w:semiHidden/>
    <w:rsid w:val="008157CF"/>
    <w:rPr>
      <w:rFonts w:ascii="Arial" w:hAnsi="Arial"/>
      <w:b/>
      <w:bCs/>
      <w:sz w:val="20"/>
      <w:szCs w:val="20"/>
    </w:rPr>
  </w:style>
  <w:style w:type="character" w:styleId="Strong">
    <w:name w:val="Strong"/>
    <w:basedOn w:val="DefaultParagraphFont"/>
    <w:uiPriority w:val="22"/>
    <w:qFormat/>
    <w:rsid w:val="00867062"/>
    <w:rPr>
      <w:b/>
      <w:bCs/>
    </w:rPr>
  </w:style>
  <w:style w:type="character" w:styleId="apple-converted-space" w:customStyle="1">
    <w:name w:val="apple-converted-space"/>
    <w:basedOn w:val="DefaultParagraphFont"/>
    <w:rsid w:val="00867062"/>
  </w:style>
  <w:style w:type="paragraph" w:styleId="Caption">
    <w:name w:val="caption"/>
    <w:basedOn w:val="Normal"/>
    <w:next w:val="Normal"/>
    <w:uiPriority w:val="35"/>
    <w:unhideWhenUsed/>
    <w:qFormat/>
    <w:rsid w:val="004418B1"/>
    <w:pPr>
      <w:spacing w:after="200"/>
    </w:pPr>
    <w:rPr>
      <w:i/>
      <w:iCs/>
      <w:color w:val="44546A" w:themeColor="text2"/>
      <w:sz w:val="18"/>
      <w:szCs w:val="18"/>
    </w:rPr>
  </w:style>
  <w:style w:type="paragraph" w:styleId="va-top" w:customStyle="1">
    <w:name w:val="va-top"/>
    <w:basedOn w:val="Normal"/>
    <w:rsid w:val="009B404C"/>
    <w:pPr>
      <w:spacing w:before="100" w:beforeAutospacing="1" w:after="100" w:afterAutospacing="1"/>
    </w:pPr>
    <w:rPr>
      <w:rFonts w:ascii="Times New Roman" w:hAnsi="Times New Roman" w:eastAsia="Times New Roman" w:cs="Times New Roman"/>
    </w:rPr>
  </w:style>
  <w:style w:type="paragraph" w:styleId="TableText10Double" w:customStyle="1">
    <w:name w:val="*Table Text 10 Double"/>
    <w:basedOn w:val="Normal"/>
    <w:rsid w:val="000A6613"/>
    <w:pPr>
      <w:spacing w:after="80"/>
    </w:pPr>
    <w:rPr>
      <w:rFonts w:ascii="Times New Roman" w:hAnsi="Times New Roman" w:eastAsia="Times New Roman" w:cs="Times New Roman"/>
      <w:sz w:val="20"/>
      <w:szCs w:val="20"/>
    </w:rPr>
  </w:style>
  <w:style w:type="paragraph" w:styleId="TableParagraph" w:customStyle="1">
    <w:name w:val="Table Paragraph"/>
    <w:basedOn w:val="Normal"/>
    <w:uiPriority w:val="1"/>
    <w:qFormat/>
    <w:rsid w:val="000D2C8D"/>
    <w:pPr>
      <w:widowControl w:val="0"/>
    </w:pPr>
    <w:rPr>
      <w:rFonts w:asciiTheme="minorHAnsi" w:hAnsiTheme="minorHAnsi"/>
      <w:sz w:val="22"/>
      <w:szCs w:val="22"/>
    </w:rPr>
  </w:style>
  <w:style w:type="paragraph" w:styleId="BodyText" w:customStyle="1">
    <w:name w:val="*Body Text"/>
    <w:link w:val="BodyTextZchn"/>
    <w:qFormat/>
    <w:rsid w:val="00443CDC"/>
    <w:pPr>
      <w:spacing w:after="180"/>
    </w:pPr>
    <w:rPr>
      <w:rFonts w:ascii="Times New Roman" w:hAnsi="Times New Roman" w:eastAsia="Times New Roman" w:cs="Times New Roman"/>
      <w:szCs w:val="20"/>
    </w:rPr>
  </w:style>
  <w:style w:type="character" w:styleId="BodyTextZchn" w:customStyle="1">
    <w:name w:val="*Body Text Zchn"/>
    <w:link w:val="BodyText"/>
    <w:rsid w:val="00443CDC"/>
    <w:rPr>
      <w:rFonts w:ascii="Times New Roman" w:hAnsi="Times New Roman" w:eastAsia="Times New Roman" w:cs="Times New Roman"/>
      <w:szCs w:val="20"/>
    </w:rPr>
  </w:style>
  <w:style w:type="paragraph" w:styleId="SidebarText" w:customStyle="1">
    <w:name w:val="*Sidebar Text"/>
    <w:basedOn w:val="Normal"/>
    <w:rsid w:val="00443CDC"/>
    <w:pPr>
      <w:spacing w:after="60"/>
      <w:contextualSpacing/>
    </w:pPr>
    <w:rPr>
      <w:rFonts w:ascii="Times New Roman" w:hAnsi="Times New Roman" w:eastAsia="Times New Roman" w:cs="Times New Roman"/>
      <w:sz w:val="20"/>
      <w:szCs w:val="20"/>
    </w:rPr>
  </w:style>
  <w:style w:type="paragraph" w:styleId="SidebarHead" w:customStyle="1">
    <w:name w:val="*Sidebar Head"/>
    <w:basedOn w:val="Normal"/>
    <w:next w:val="SidebarText"/>
    <w:rsid w:val="00443CDC"/>
    <w:pPr>
      <w:keepNext/>
      <w:pBdr>
        <w:top w:val="single" w:color="0F45FF" w:sz="4" w:space="1"/>
        <w:bottom w:val="single" w:color="0F45FF" w:sz="4" w:space="1"/>
      </w:pBdr>
      <w:shd w:val="clear" w:color="auto" w:fill="0F45FF"/>
      <w:spacing w:after="60"/>
      <w:jc w:val="center"/>
    </w:pPr>
    <w:rPr>
      <w:rFonts w:ascii="Times New Roman" w:hAnsi="Times New Roman" w:eastAsia="Times New Roman" w:cs="Times New Roman"/>
      <w:b/>
      <w:color w:val="FFFFFF"/>
      <w:sz w:val="20"/>
      <w:szCs w:val="20"/>
    </w:rPr>
  </w:style>
  <w:style w:type="paragraph" w:styleId="Bullet1Double" w:customStyle="1">
    <w:name w:val="*Bullet #1 Double"/>
    <w:aliases w:val="BL,bullet double-space,double bullet,bl,body copy,BU Bullet Paragraph,BU,BP,BU bullet,bod,FT Bullet 2,double,bullet single,b2b2,2nd level bullet,EDS sub bullet,bullet text,B1,bullet,8,bullet double,bu,body,bullet2,b,a,11,b-2,b2,bullet1"/>
    <w:basedOn w:val="Normal"/>
    <w:link w:val="Bullet1DoubleChar"/>
    <w:rsid w:val="00443CDC"/>
    <w:pPr>
      <w:numPr>
        <w:numId w:val="1"/>
      </w:numPr>
      <w:spacing w:after="180"/>
      <w:contextualSpacing/>
    </w:pPr>
    <w:rPr>
      <w:rFonts w:ascii="Times New Roman" w:hAnsi="Times New Roman" w:eastAsia="Times New Roman" w:cs="Times New Roman"/>
      <w:szCs w:val="20"/>
    </w:rPr>
  </w:style>
  <w:style w:type="character" w:styleId="Bullet1DoubleChar" w:customStyle="1">
    <w:name w:val="*Bullet #1 Double Char"/>
    <w:link w:val="Bullet1Double"/>
    <w:locked/>
    <w:rsid w:val="00443CDC"/>
    <w:rPr>
      <w:rFonts w:ascii="Times New Roman" w:hAnsi="Times New Roman" w:eastAsia="Times New Roman" w:cs="Times New Roman"/>
      <w:szCs w:val="20"/>
    </w:rPr>
  </w:style>
  <w:style w:type="paragraph" w:styleId="HyperlinkColor" w:customStyle="1">
    <w:name w:val="*Hyperlink Color"/>
    <w:basedOn w:val="BodyText"/>
    <w:link w:val="HyperlinkColorChar"/>
    <w:rsid w:val="00280880"/>
    <w:pPr>
      <w:spacing w:after="120"/>
    </w:pPr>
    <w:rPr>
      <w:color w:val="0F45FF"/>
    </w:rPr>
  </w:style>
  <w:style w:type="character" w:styleId="HyperlinkColorChar" w:customStyle="1">
    <w:name w:val="*Hyperlink Color Char"/>
    <w:link w:val="HyperlinkColor"/>
    <w:rsid w:val="00280880"/>
    <w:rPr>
      <w:rFonts w:ascii="Times New Roman" w:hAnsi="Times New Roman" w:eastAsia="Times New Roman" w:cs="Times New Roman"/>
      <w:color w:val="0F45FF"/>
      <w:szCs w:val="20"/>
    </w:rPr>
  </w:style>
  <w:style w:type="paragraph" w:styleId="paragraph" w:customStyle="1">
    <w:name w:val="paragraph"/>
    <w:basedOn w:val="Normal"/>
    <w:rsid w:val="00144B49"/>
    <w:pPr>
      <w:spacing w:before="100" w:beforeAutospacing="1" w:after="100" w:afterAutospacing="1"/>
    </w:pPr>
    <w:rPr>
      <w:rFonts w:ascii="Times New Roman" w:hAnsi="Times New Roman" w:eastAsia="Times New Roman" w:cs="Times New Roman"/>
    </w:rPr>
  </w:style>
  <w:style w:type="character" w:styleId="normaltextrun" w:customStyle="1">
    <w:name w:val="normaltextrun"/>
    <w:basedOn w:val="DefaultParagraphFont"/>
    <w:rsid w:val="00144B49"/>
  </w:style>
  <w:style w:type="character" w:styleId="eop" w:customStyle="1">
    <w:name w:val="eop"/>
    <w:basedOn w:val="DefaultParagraphFont"/>
    <w:rsid w:val="00144B49"/>
  </w:style>
  <w:style w:type="paragraph" w:styleId="DBBody" w:customStyle="1">
    <w:name w:val="DB Body"/>
    <w:link w:val="DBBodyChar"/>
    <w:qFormat/>
    <w:rsid w:val="004D59C0"/>
    <w:pPr>
      <w:spacing w:before="120" w:after="80"/>
    </w:pPr>
    <w:rPr>
      <w:rFonts w:ascii="Times New Roman" w:hAnsi="Times New Roman" w:cs="Times New Roman"/>
    </w:rPr>
  </w:style>
  <w:style w:type="character" w:styleId="DBBodyChar" w:customStyle="1">
    <w:name w:val="DB Body Char"/>
    <w:basedOn w:val="DefaultParagraphFont"/>
    <w:link w:val="DBBody"/>
    <w:locked/>
    <w:rsid w:val="004D59C0"/>
    <w:rPr>
      <w:rFonts w:ascii="Times New Roman" w:hAnsi="Times New Roman" w:cs="Times New Roman"/>
    </w:rPr>
  </w:style>
  <w:style w:type="paragraph" w:styleId="DBBullet1" w:customStyle="1">
    <w:name w:val="DB Bullet 1"/>
    <w:link w:val="DBBullet1Char"/>
    <w:qFormat/>
    <w:rsid w:val="004D59C0"/>
    <w:pPr>
      <w:spacing w:before="80" w:after="60"/>
      <w:ind w:left="270" w:hanging="283"/>
      <w:contextualSpacing/>
    </w:pPr>
    <w:rPr>
      <w:rFonts w:ascii="Arial" w:hAnsi="Arial" w:eastAsia="Times New Roman" w:cs="Times New Roman"/>
      <w:sz w:val="20"/>
      <w:lang w:eastAsia="zh-CN"/>
    </w:rPr>
  </w:style>
  <w:style w:type="character" w:styleId="DBBullet1Char" w:customStyle="1">
    <w:name w:val="DB Bullet 1 Char"/>
    <w:basedOn w:val="DefaultParagraphFont"/>
    <w:link w:val="DBBullet1"/>
    <w:rsid w:val="004D59C0"/>
    <w:rPr>
      <w:rFonts w:ascii="Arial" w:hAnsi="Arial" w:eastAsia="Times New Roman" w:cs="Times New Roman"/>
      <w:sz w:val="20"/>
      <w:lang w:eastAsia="zh-CN"/>
    </w:rPr>
  </w:style>
  <w:style w:type="character" w:styleId="SubtleEmphasis">
    <w:name w:val="Subtle Emphasis"/>
    <w:basedOn w:val="DefaultParagraphFont"/>
    <w:uiPriority w:val="19"/>
    <w:qFormat/>
    <w:rsid w:val="00670AED"/>
    <w:rPr>
      <w:i/>
      <w:iCs/>
      <w:color w:val="404040" w:themeColor="text1" w:themeTint="BF"/>
    </w:rPr>
  </w:style>
  <w:style w:type="character" w:styleId="NoSpacingChar" w:customStyle="1">
    <w:name w:val="No Spacing Char"/>
    <w:link w:val="NoSpacing"/>
    <w:uiPriority w:val="1"/>
    <w:rsid w:val="00CA50CC"/>
    <w:rPr>
      <w:rFonts w:eastAsia="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616925">
      <w:bodyDiv w:val="1"/>
      <w:marLeft w:val="0"/>
      <w:marRight w:val="0"/>
      <w:marTop w:val="0"/>
      <w:marBottom w:val="0"/>
      <w:divBdr>
        <w:top w:val="none" w:sz="0" w:space="0" w:color="auto"/>
        <w:left w:val="none" w:sz="0" w:space="0" w:color="auto"/>
        <w:bottom w:val="none" w:sz="0" w:space="0" w:color="auto"/>
        <w:right w:val="none" w:sz="0" w:space="0" w:color="auto"/>
      </w:divBdr>
    </w:div>
    <w:div w:id="42364407">
      <w:bodyDiv w:val="1"/>
      <w:marLeft w:val="0"/>
      <w:marRight w:val="0"/>
      <w:marTop w:val="0"/>
      <w:marBottom w:val="0"/>
      <w:divBdr>
        <w:top w:val="none" w:sz="0" w:space="0" w:color="auto"/>
        <w:left w:val="none" w:sz="0" w:space="0" w:color="auto"/>
        <w:bottom w:val="none" w:sz="0" w:space="0" w:color="auto"/>
        <w:right w:val="none" w:sz="0" w:space="0" w:color="auto"/>
      </w:divBdr>
    </w:div>
    <w:div w:id="46226208">
      <w:bodyDiv w:val="1"/>
      <w:marLeft w:val="0"/>
      <w:marRight w:val="0"/>
      <w:marTop w:val="0"/>
      <w:marBottom w:val="0"/>
      <w:divBdr>
        <w:top w:val="none" w:sz="0" w:space="0" w:color="auto"/>
        <w:left w:val="none" w:sz="0" w:space="0" w:color="auto"/>
        <w:bottom w:val="none" w:sz="0" w:space="0" w:color="auto"/>
        <w:right w:val="none" w:sz="0" w:space="0" w:color="auto"/>
      </w:divBdr>
    </w:div>
    <w:div w:id="48575341">
      <w:bodyDiv w:val="1"/>
      <w:marLeft w:val="0"/>
      <w:marRight w:val="0"/>
      <w:marTop w:val="0"/>
      <w:marBottom w:val="0"/>
      <w:divBdr>
        <w:top w:val="none" w:sz="0" w:space="0" w:color="auto"/>
        <w:left w:val="none" w:sz="0" w:space="0" w:color="auto"/>
        <w:bottom w:val="none" w:sz="0" w:space="0" w:color="auto"/>
        <w:right w:val="none" w:sz="0" w:space="0" w:color="auto"/>
      </w:divBdr>
    </w:div>
    <w:div w:id="51275983">
      <w:bodyDiv w:val="1"/>
      <w:marLeft w:val="0"/>
      <w:marRight w:val="0"/>
      <w:marTop w:val="0"/>
      <w:marBottom w:val="0"/>
      <w:divBdr>
        <w:top w:val="none" w:sz="0" w:space="0" w:color="auto"/>
        <w:left w:val="none" w:sz="0" w:space="0" w:color="auto"/>
        <w:bottom w:val="none" w:sz="0" w:space="0" w:color="auto"/>
        <w:right w:val="none" w:sz="0" w:space="0" w:color="auto"/>
      </w:divBdr>
    </w:div>
    <w:div w:id="69667914">
      <w:bodyDiv w:val="1"/>
      <w:marLeft w:val="0"/>
      <w:marRight w:val="0"/>
      <w:marTop w:val="0"/>
      <w:marBottom w:val="0"/>
      <w:divBdr>
        <w:top w:val="none" w:sz="0" w:space="0" w:color="auto"/>
        <w:left w:val="none" w:sz="0" w:space="0" w:color="auto"/>
        <w:bottom w:val="none" w:sz="0" w:space="0" w:color="auto"/>
        <w:right w:val="none" w:sz="0" w:space="0" w:color="auto"/>
      </w:divBdr>
    </w:div>
    <w:div w:id="90782629">
      <w:bodyDiv w:val="1"/>
      <w:marLeft w:val="0"/>
      <w:marRight w:val="0"/>
      <w:marTop w:val="0"/>
      <w:marBottom w:val="0"/>
      <w:divBdr>
        <w:top w:val="none" w:sz="0" w:space="0" w:color="auto"/>
        <w:left w:val="none" w:sz="0" w:space="0" w:color="auto"/>
        <w:bottom w:val="none" w:sz="0" w:space="0" w:color="auto"/>
        <w:right w:val="none" w:sz="0" w:space="0" w:color="auto"/>
      </w:divBdr>
      <w:divsChild>
        <w:div w:id="891232198">
          <w:marLeft w:val="14"/>
          <w:marRight w:val="202"/>
          <w:marTop w:val="0"/>
          <w:marBottom w:val="0"/>
          <w:divBdr>
            <w:top w:val="none" w:sz="0" w:space="0" w:color="auto"/>
            <w:left w:val="none" w:sz="0" w:space="0" w:color="auto"/>
            <w:bottom w:val="none" w:sz="0" w:space="0" w:color="auto"/>
            <w:right w:val="none" w:sz="0" w:space="0" w:color="auto"/>
          </w:divBdr>
        </w:div>
      </w:divsChild>
    </w:div>
    <w:div w:id="114033445">
      <w:bodyDiv w:val="1"/>
      <w:marLeft w:val="0"/>
      <w:marRight w:val="0"/>
      <w:marTop w:val="0"/>
      <w:marBottom w:val="0"/>
      <w:divBdr>
        <w:top w:val="none" w:sz="0" w:space="0" w:color="auto"/>
        <w:left w:val="none" w:sz="0" w:space="0" w:color="auto"/>
        <w:bottom w:val="none" w:sz="0" w:space="0" w:color="auto"/>
        <w:right w:val="none" w:sz="0" w:space="0" w:color="auto"/>
      </w:divBdr>
    </w:div>
    <w:div w:id="120653767">
      <w:bodyDiv w:val="1"/>
      <w:marLeft w:val="0"/>
      <w:marRight w:val="0"/>
      <w:marTop w:val="0"/>
      <w:marBottom w:val="0"/>
      <w:divBdr>
        <w:top w:val="none" w:sz="0" w:space="0" w:color="auto"/>
        <w:left w:val="none" w:sz="0" w:space="0" w:color="auto"/>
        <w:bottom w:val="none" w:sz="0" w:space="0" w:color="auto"/>
        <w:right w:val="none" w:sz="0" w:space="0" w:color="auto"/>
      </w:divBdr>
      <w:divsChild>
        <w:div w:id="441149920">
          <w:marLeft w:val="14"/>
          <w:marRight w:val="446"/>
          <w:marTop w:val="181"/>
          <w:marBottom w:val="0"/>
          <w:divBdr>
            <w:top w:val="none" w:sz="0" w:space="0" w:color="auto"/>
            <w:left w:val="none" w:sz="0" w:space="0" w:color="auto"/>
            <w:bottom w:val="none" w:sz="0" w:space="0" w:color="auto"/>
            <w:right w:val="none" w:sz="0" w:space="0" w:color="auto"/>
          </w:divBdr>
        </w:div>
        <w:div w:id="522330088">
          <w:marLeft w:val="14"/>
          <w:marRight w:val="734"/>
          <w:marTop w:val="0"/>
          <w:marBottom w:val="0"/>
          <w:divBdr>
            <w:top w:val="none" w:sz="0" w:space="0" w:color="auto"/>
            <w:left w:val="none" w:sz="0" w:space="0" w:color="auto"/>
            <w:bottom w:val="none" w:sz="0" w:space="0" w:color="auto"/>
            <w:right w:val="none" w:sz="0" w:space="0" w:color="auto"/>
          </w:divBdr>
        </w:div>
      </w:divsChild>
    </w:div>
    <w:div w:id="128019770">
      <w:bodyDiv w:val="1"/>
      <w:marLeft w:val="0"/>
      <w:marRight w:val="0"/>
      <w:marTop w:val="0"/>
      <w:marBottom w:val="0"/>
      <w:divBdr>
        <w:top w:val="none" w:sz="0" w:space="0" w:color="auto"/>
        <w:left w:val="none" w:sz="0" w:space="0" w:color="auto"/>
        <w:bottom w:val="none" w:sz="0" w:space="0" w:color="auto"/>
        <w:right w:val="none" w:sz="0" w:space="0" w:color="auto"/>
      </w:divBdr>
    </w:div>
    <w:div w:id="218244388">
      <w:bodyDiv w:val="1"/>
      <w:marLeft w:val="0"/>
      <w:marRight w:val="0"/>
      <w:marTop w:val="0"/>
      <w:marBottom w:val="0"/>
      <w:divBdr>
        <w:top w:val="none" w:sz="0" w:space="0" w:color="auto"/>
        <w:left w:val="none" w:sz="0" w:space="0" w:color="auto"/>
        <w:bottom w:val="none" w:sz="0" w:space="0" w:color="auto"/>
        <w:right w:val="none" w:sz="0" w:space="0" w:color="auto"/>
      </w:divBdr>
      <w:divsChild>
        <w:div w:id="1772356265">
          <w:marLeft w:val="619"/>
          <w:marRight w:val="0"/>
          <w:marTop w:val="0"/>
          <w:marBottom w:val="0"/>
          <w:divBdr>
            <w:top w:val="none" w:sz="0" w:space="0" w:color="auto"/>
            <w:left w:val="none" w:sz="0" w:space="0" w:color="auto"/>
            <w:bottom w:val="none" w:sz="0" w:space="0" w:color="auto"/>
            <w:right w:val="none" w:sz="0" w:space="0" w:color="auto"/>
          </w:divBdr>
        </w:div>
      </w:divsChild>
    </w:div>
    <w:div w:id="232811586">
      <w:bodyDiv w:val="1"/>
      <w:marLeft w:val="0"/>
      <w:marRight w:val="0"/>
      <w:marTop w:val="0"/>
      <w:marBottom w:val="0"/>
      <w:divBdr>
        <w:top w:val="none" w:sz="0" w:space="0" w:color="auto"/>
        <w:left w:val="none" w:sz="0" w:space="0" w:color="auto"/>
        <w:bottom w:val="none" w:sz="0" w:space="0" w:color="auto"/>
        <w:right w:val="none" w:sz="0" w:space="0" w:color="auto"/>
      </w:divBdr>
    </w:div>
    <w:div w:id="268046250">
      <w:bodyDiv w:val="1"/>
      <w:marLeft w:val="0"/>
      <w:marRight w:val="0"/>
      <w:marTop w:val="0"/>
      <w:marBottom w:val="0"/>
      <w:divBdr>
        <w:top w:val="none" w:sz="0" w:space="0" w:color="auto"/>
        <w:left w:val="none" w:sz="0" w:space="0" w:color="auto"/>
        <w:bottom w:val="none" w:sz="0" w:space="0" w:color="auto"/>
        <w:right w:val="none" w:sz="0" w:space="0" w:color="auto"/>
      </w:divBdr>
    </w:div>
    <w:div w:id="278604974">
      <w:bodyDiv w:val="1"/>
      <w:marLeft w:val="0"/>
      <w:marRight w:val="0"/>
      <w:marTop w:val="0"/>
      <w:marBottom w:val="0"/>
      <w:divBdr>
        <w:top w:val="none" w:sz="0" w:space="0" w:color="auto"/>
        <w:left w:val="none" w:sz="0" w:space="0" w:color="auto"/>
        <w:bottom w:val="none" w:sz="0" w:space="0" w:color="auto"/>
        <w:right w:val="none" w:sz="0" w:space="0" w:color="auto"/>
      </w:divBdr>
    </w:div>
    <w:div w:id="302001312">
      <w:bodyDiv w:val="1"/>
      <w:marLeft w:val="0"/>
      <w:marRight w:val="0"/>
      <w:marTop w:val="0"/>
      <w:marBottom w:val="0"/>
      <w:divBdr>
        <w:top w:val="none" w:sz="0" w:space="0" w:color="auto"/>
        <w:left w:val="none" w:sz="0" w:space="0" w:color="auto"/>
        <w:bottom w:val="none" w:sz="0" w:space="0" w:color="auto"/>
        <w:right w:val="none" w:sz="0" w:space="0" w:color="auto"/>
      </w:divBdr>
    </w:div>
    <w:div w:id="303969223">
      <w:bodyDiv w:val="1"/>
      <w:marLeft w:val="0"/>
      <w:marRight w:val="0"/>
      <w:marTop w:val="0"/>
      <w:marBottom w:val="0"/>
      <w:divBdr>
        <w:top w:val="none" w:sz="0" w:space="0" w:color="auto"/>
        <w:left w:val="none" w:sz="0" w:space="0" w:color="auto"/>
        <w:bottom w:val="none" w:sz="0" w:space="0" w:color="auto"/>
        <w:right w:val="none" w:sz="0" w:space="0" w:color="auto"/>
      </w:divBdr>
    </w:div>
    <w:div w:id="374502958">
      <w:bodyDiv w:val="1"/>
      <w:marLeft w:val="0"/>
      <w:marRight w:val="0"/>
      <w:marTop w:val="0"/>
      <w:marBottom w:val="0"/>
      <w:divBdr>
        <w:top w:val="none" w:sz="0" w:space="0" w:color="auto"/>
        <w:left w:val="none" w:sz="0" w:space="0" w:color="auto"/>
        <w:bottom w:val="none" w:sz="0" w:space="0" w:color="auto"/>
        <w:right w:val="none" w:sz="0" w:space="0" w:color="auto"/>
      </w:divBdr>
    </w:div>
    <w:div w:id="419643829">
      <w:bodyDiv w:val="1"/>
      <w:marLeft w:val="0"/>
      <w:marRight w:val="0"/>
      <w:marTop w:val="0"/>
      <w:marBottom w:val="0"/>
      <w:divBdr>
        <w:top w:val="none" w:sz="0" w:space="0" w:color="auto"/>
        <w:left w:val="none" w:sz="0" w:space="0" w:color="auto"/>
        <w:bottom w:val="none" w:sz="0" w:space="0" w:color="auto"/>
        <w:right w:val="none" w:sz="0" w:space="0" w:color="auto"/>
      </w:divBdr>
    </w:div>
    <w:div w:id="477722323">
      <w:bodyDiv w:val="1"/>
      <w:marLeft w:val="0"/>
      <w:marRight w:val="0"/>
      <w:marTop w:val="0"/>
      <w:marBottom w:val="0"/>
      <w:divBdr>
        <w:top w:val="none" w:sz="0" w:space="0" w:color="auto"/>
        <w:left w:val="none" w:sz="0" w:space="0" w:color="auto"/>
        <w:bottom w:val="none" w:sz="0" w:space="0" w:color="auto"/>
        <w:right w:val="none" w:sz="0" w:space="0" w:color="auto"/>
      </w:divBdr>
    </w:div>
    <w:div w:id="509487440">
      <w:bodyDiv w:val="1"/>
      <w:marLeft w:val="0"/>
      <w:marRight w:val="0"/>
      <w:marTop w:val="0"/>
      <w:marBottom w:val="0"/>
      <w:divBdr>
        <w:top w:val="none" w:sz="0" w:space="0" w:color="auto"/>
        <w:left w:val="none" w:sz="0" w:space="0" w:color="auto"/>
        <w:bottom w:val="none" w:sz="0" w:space="0" w:color="auto"/>
        <w:right w:val="none" w:sz="0" w:space="0" w:color="auto"/>
      </w:divBdr>
      <w:divsChild>
        <w:div w:id="906573255">
          <w:marLeft w:val="14"/>
          <w:marRight w:val="216"/>
          <w:marTop w:val="0"/>
          <w:marBottom w:val="0"/>
          <w:divBdr>
            <w:top w:val="none" w:sz="0" w:space="0" w:color="auto"/>
            <w:left w:val="none" w:sz="0" w:space="0" w:color="auto"/>
            <w:bottom w:val="none" w:sz="0" w:space="0" w:color="auto"/>
            <w:right w:val="none" w:sz="0" w:space="0" w:color="auto"/>
          </w:divBdr>
        </w:div>
      </w:divsChild>
    </w:div>
    <w:div w:id="525211828">
      <w:bodyDiv w:val="1"/>
      <w:marLeft w:val="0"/>
      <w:marRight w:val="0"/>
      <w:marTop w:val="0"/>
      <w:marBottom w:val="0"/>
      <w:divBdr>
        <w:top w:val="none" w:sz="0" w:space="0" w:color="auto"/>
        <w:left w:val="none" w:sz="0" w:space="0" w:color="auto"/>
        <w:bottom w:val="none" w:sz="0" w:space="0" w:color="auto"/>
        <w:right w:val="none" w:sz="0" w:space="0" w:color="auto"/>
      </w:divBdr>
      <w:divsChild>
        <w:div w:id="563687703">
          <w:marLeft w:val="0"/>
          <w:marRight w:val="0"/>
          <w:marTop w:val="0"/>
          <w:marBottom w:val="0"/>
          <w:divBdr>
            <w:top w:val="none" w:sz="0" w:space="0" w:color="auto"/>
            <w:left w:val="none" w:sz="0" w:space="0" w:color="auto"/>
            <w:bottom w:val="none" w:sz="0" w:space="0" w:color="auto"/>
            <w:right w:val="none" w:sz="0" w:space="0" w:color="auto"/>
          </w:divBdr>
        </w:div>
        <w:div w:id="1214152360">
          <w:marLeft w:val="0"/>
          <w:marRight w:val="0"/>
          <w:marTop w:val="0"/>
          <w:marBottom w:val="0"/>
          <w:divBdr>
            <w:top w:val="none" w:sz="0" w:space="0" w:color="auto"/>
            <w:left w:val="none" w:sz="0" w:space="0" w:color="auto"/>
            <w:bottom w:val="none" w:sz="0" w:space="0" w:color="auto"/>
            <w:right w:val="none" w:sz="0" w:space="0" w:color="auto"/>
          </w:divBdr>
        </w:div>
      </w:divsChild>
    </w:div>
    <w:div w:id="658385590">
      <w:bodyDiv w:val="1"/>
      <w:marLeft w:val="0"/>
      <w:marRight w:val="0"/>
      <w:marTop w:val="0"/>
      <w:marBottom w:val="0"/>
      <w:divBdr>
        <w:top w:val="none" w:sz="0" w:space="0" w:color="auto"/>
        <w:left w:val="none" w:sz="0" w:space="0" w:color="auto"/>
        <w:bottom w:val="none" w:sz="0" w:space="0" w:color="auto"/>
        <w:right w:val="none" w:sz="0" w:space="0" w:color="auto"/>
      </w:divBdr>
    </w:div>
    <w:div w:id="666596861">
      <w:bodyDiv w:val="1"/>
      <w:marLeft w:val="0"/>
      <w:marRight w:val="0"/>
      <w:marTop w:val="0"/>
      <w:marBottom w:val="0"/>
      <w:divBdr>
        <w:top w:val="none" w:sz="0" w:space="0" w:color="auto"/>
        <w:left w:val="none" w:sz="0" w:space="0" w:color="auto"/>
        <w:bottom w:val="none" w:sz="0" w:space="0" w:color="auto"/>
        <w:right w:val="none" w:sz="0" w:space="0" w:color="auto"/>
      </w:divBdr>
    </w:div>
    <w:div w:id="670569880">
      <w:bodyDiv w:val="1"/>
      <w:marLeft w:val="0"/>
      <w:marRight w:val="0"/>
      <w:marTop w:val="0"/>
      <w:marBottom w:val="0"/>
      <w:divBdr>
        <w:top w:val="none" w:sz="0" w:space="0" w:color="auto"/>
        <w:left w:val="none" w:sz="0" w:space="0" w:color="auto"/>
        <w:bottom w:val="none" w:sz="0" w:space="0" w:color="auto"/>
        <w:right w:val="none" w:sz="0" w:space="0" w:color="auto"/>
      </w:divBdr>
      <w:divsChild>
        <w:div w:id="90859847">
          <w:marLeft w:val="1814"/>
          <w:marRight w:val="0"/>
          <w:marTop w:val="5"/>
          <w:marBottom w:val="0"/>
          <w:divBdr>
            <w:top w:val="none" w:sz="0" w:space="0" w:color="auto"/>
            <w:left w:val="none" w:sz="0" w:space="0" w:color="auto"/>
            <w:bottom w:val="none" w:sz="0" w:space="0" w:color="auto"/>
            <w:right w:val="none" w:sz="0" w:space="0" w:color="auto"/>
          </w:divBdr>
        </w:div>
        <w:div w:id="118695113">
          <w:marLeft w:val="1814"/>
          <w:marRight w:val="0"/>
          <w:marTop w:val="5"/>
          <w:marBottom w:val="0"/>
          <w:divBdr>
            <w:top w:val="none" w:sz="0" w:space="0" w:color="auto"/>
            <w:left w:val="none" w:sz="0" w:space="0" w:color="auto"/>
            <w:bottom w:val="none" w:sz="0" w:space="0" w:color="auto"/>
            <w:right w:val="none" w:sz="0" w:space="0" w:color="auto"/>
          </w:divBdr>
        </w:div>
        <w:div w:id="147291332">
          <w:marLeft w:val="1814"/>
          <w:marRight w:val="0"/>
          <w:marTop w:val="5"/>
          <w:marBottom w:val="0"/>
          <w:divBdr>
            <w:top w:val="none" w:sz="0" w:space="0" w:color="auto"/>
            <w:left w:val="none" w:sz="0" w:space="0" w:color="auto"/>
            <w:bottom w:val="none" w:sz="0" w:space="0" w:color="auto"/>
            <w:right w:val="none" w:sz="0" w:space="0" w:color="auto"/>
          </w:divBdr>
        </w:div>
        <w:div w:id="187984254">
          <w:marLeft w:val="2534"/>
          <w:marRight w:val="0"/>
          <w:marTop w:val="4"/>
          <w:marBottom w:val="0"/>
          <w:divBdr>
            <w:top w:val="none" w:sz="0" w:space="0" w:color="auto"/>
            <w:left w:val="none" w:sz="0" w:space="0" w:color="auto"/>
            <w:bottom w:val="none" w:sz="0" w:space="0" w:color="auto"/>
            <w:right w:val="none" w:sz="0" w:space="0" w:color="auto"/>
          </w:divBdr>
        </w:div>
        <w:div w:id="267201822">
          <w:marLeft w:val="1814"/>
          <w:marRight w:val="0"/>
          <w:marTop w:val="3"/>
          <w:marBottom w:val="0"/>
          <w:divBdr>
            <w:top w:val="none" w:sz="0" w:space="0" w:color="auto"/>
            <w:left w:val="none" w:sz="0" w:space="0" w:color="auto"/>
            <w:bottom w:val="none" w:sz="0" w:space="0" w:color="auto"/>
            <w:right w:val="none" w:sz="0" w:space="0" w:color="auto"/>
          </w:divBdr>
        </w:div>
        <w:div w:id="365982921">
          <w:marLeft w:val="1814"/>
          <w:marRight w:val="0"/>
          <w:marTop w:val="5"/>
          <w:marBottom w:val="0"/>
          <w:divBdr>
            <w:top w:val="none" w:sz="0" w:space="0" w:color="auto"/>
            <w:left w:val="none" w:sz="0" w:space="0" w:color="auto"/>
            <w:bottom w:val="none" w:sz="0" w:space="0" w:color="auto"/>
            <w:right w:val="none" w:sz="0" w:space="0" w:color="auto"/>
          </w:divBdr>
        </w:div>
        <w:div w:id="485627722">
          <w:marLeft w:val="1814"/>
          <w:marRight w:val="0"/>
          <w:marTop w:val="4"/>
          <w:marBottom w:val="0"/>
          <w:divBdr>
            <w:top w:val="none" w:sz="0" w:space="0" w:color="auto"/>
            <w:left w:val="none" w:sz="0" w:space="0" w:color="auto"/>
            <w:bottom w:val="none" w:sz="0" w:space="0" w:color="auto"/>
            <w:right w:val="none" w:sz="0" w:space="0" w:color="auto"/>
          </w:divBdr>
        </w:div>
        <w:div w:id="603152231">
          <w:marLeft w:val="1814"/>
          <w:marRight w:val="0"/>
          <w:marTop w:val="5"/>
          <w:marBottom w:val="0"/>
          <w:divBdr>
            <w:top w:val="none" w:sz="0" w:space="0" w:color="auto"/>
            <w:left w:val="none" w:sz="0" w:space="0" w:color="auto"/>
            <w:bottom w:val="none" w:sz="0" w:space="0" w:color="auto"/>
            <w:right w:val="none" w:sz="0" w:space="0" w:color="auto"/>
          </w:divBdr>
        </w:div>
        <w:div w:id="757287398">
          <w:marLeft w:val="1814"/>
          <w:marRight w:val="0"/>
          <w:marTop w:val="4"/>
          <w:marBottom w:val="0"/>
          <w:divBdr>
            <w:top w:val="none" w:sz="0" w:space="0" w:color="auto"/>
            <w:left w:val="none" w:sz="0" w:space="0" w:color="auto"/>
            <w:bottom w:val="none" w:sz="0" w:space="0" w:color="auto"/>
            <w:right w:val="none" w:sz="0" w:space="0" w:color="auto"/>
          </w:divBdr>
        </w:div>
        <w:div w:id="840123042">
          <w:marLeft w:val="1814"/>
          <w:marRight w:val="245"/>
          <w:marTop w:val="3"/>
          <w:marBottom w:val="0"/>
          <w:divBdr>
            <w:top w:val="none" w:sz="0" w:space="0" w:color="auto"/>
            <w:left w:val="none" w:sz="0" w:space="0" w:color="auto"/>
            <w:bottom w:val="none" w:sz="0" w:space="0" w:color="auto"/>
            <w:right w:val="none" w:sz="0" w:space="0" w:color="auto"/>
          </w:divBdr>
        </w:div>
        <w:div w:id="959998323">
          <w:marLeft w:val="2534"/>
          <w:marRight w:val="0"/>
          <w:marTop w:val="5"/>
          <w:marBottom w:val="0"/>
          <w:divBdr>
            <w:top w:val="none" w:sz="0" w:space="0" w:color="auto"/>
            <w:left w:val="none" w:sz="0" w:space="0" w:color="auto"/>
            <w:bottom w:val="none" w:sz="0" w:space="0" w:color="auto"/>
            <w:right w:val="none" w:sz="0" w:space="0" w:color="auto"/>
          </w:divBdr>
        </w:div>
        <w:div w:id="966620333">
          <w:marLeft w:val="1814"/>
          <w:marRight w:val="72"/>
          <w:marTop w:val="0"/>
          <w:marBottom w:val="0"/>
          <w:divBdr>
            <w:top w:val="none" w:sz="0" w:space="0" w:color="auto"/>
            <w:left w:val="none" w:sz="0" w:space="0" w:color="auto"/>
            <w:bottom w:val="none" w:sz="0" w:space="0" w:color="auto"/>
            <w:right w:val="none" w:sz="0" w:space="0" w:color="auto"/>
          </w:divBdr>
        </w:div>
        <w:div w:id="1113282577">
          <w:marLeft w:val="1814"/>
          <w:marRight w:val="0"/>
          <w:marTop w:val="4"/>
          <w:marBottom w:val="0"/>
          <w:divBdr>
            <w:top w:val="none" w:sz="0" w:space="0" w:color="auto"/>
            <w:left w:val="none" w:sz="0" w:space="0" w:color="auto"/>
            <w:bottom w:val="none" w:sz="0" w:space="0" w:color="auto"/>
            <w:right w:val="none" w:sz="0" w:space="0" w:color="auto"/>
          </w:divBdr>
        </w:div>
        <w:div w:id="1160001700">
          <w:marLeft w:val="1814"/>
          <w:marRight w:val="0"/>
          <w:marTop w:val="5"/>
          <w:marBottom w:val="0"/>
          <w:divBdr>
            <w:top w:val="none" w:sz="0" w:space="0" w:color="auto"/>
            <w:left w:val="none" w:sz="0" w:space="0" w:color="auto"/>
            <w:bottom w:val="none" w:sz="0" w:space="0" w:color="auto"/>
            <w:right w:val="none" w:sz="0" w:space="0" w:color="auto"/>
          </w:divBdr>
        </w:div>
        <w:div w:id="1318532648">
          <w:marLeft w:val="2534"/>
          <w:marRight w:val="0"/>
          <w:marTop w:val="3"/>
          <w:marBottom w:val="0"/>
          <w:divBdr>
            <w:top w:val="none" w:sz="0" w:space="0" w:color="auto"/>
            <w:left w:val="none" w:sz="0" w:space="0" w:color="auto"/>
            <w:bottom w:val="none" w:sz="0" w:space="0" w:color="auto"/>
            <w:right w:val="none" w:sz="0" w:space="0" w:color="auto"/>
          </w:divBdr>
        </w:div>
        <w:div w:id="1422023762">
          <w:marLeft w:val="1814"/>
          <w:marRight w:val="0"/>
          <w:marTop w:val="5"/>
          <w:marBottom w:val="0"/>
          <w:divBdr>
            <w:top w:val="none" w:sz="0" w:space="0" w:color="auto"/>
            <w:left w:val="none" w:sz="0" w:space="0" w:color="auto"/>
            <w:bottom w:val="none" w:sz="0" w:space="0" w:color="auto"/>
            <w:right w:val="none" w:sz="0" w:space="0" w:color="auto"/>
          </w:divBdr>
        </w:div>
        <w:div w:id="1455907887">
          <w:marLeft w:val="1094"/>
          <w:marRight w:val="0"/>
          <w:marTop w:val="0"/>
          <w:marBottom w:val="0"/>
          <w:divBdr>
            <w:top w:val="none" w:sz="0" w:space="0" w:color="auto"/>
            <w:left w:val="none" w:sz="0" w:space="0" w:color="auto"/>
            <w:bottom w:val="none" w:sz="0" w:space="0" w:color="auto"/>
            <w:right w:val="none" w:sz="0" w:space="0" w:color="auto"/>
          </w:divBdr>
        </w:div>
        <w:div w:id="1601184759">
          <w:marLeft w:val="1814"/>
          <w:marRight w:val="0"/>
          <w:marTop w:val="5"/>
          <w:marBottom w:val="0"/>
          <w:divBdr>
            <w:top w:val="none" w:sz="0" w:space="0" w:color="auto"/>
            <w:left w:val="none" w:sz="0" w:space="0" w:color="auto"/>
            <w:bottom w:val="none" w:sz="0" w:space="0" w:color="auto"/>
            <w:right w:val="none" w:sz="0" w:space="0" w:color="auto"/>
          </w:divBdr>
        </w:div>
        <w:div w:id="1628662752">
          <w:marLeft w:val="1094"/>
          <w:marRight w:val="43"/>
          <w:marTop w:val="0"/>
          <w:marBottom w:val="0"/>
          <w:divBdr>
            <w:top w:val="none" w:sz="0" w:space="0" w:color="auto"/>
            <w:left w:val="none" w:sz="0" w:space="0" w:color="auto"/>
            <w:bottom w:val="none" w:sz="0" w:space="0" w:color="auto"/>
            <w:right w:val="none" w:sz="0" w:space="0" w:color="auto"/>
          </w:divBdr>
        </w:div>
        <w:div w:id="1662808289">
          <w:marLeft w:val="1814"/>
          <w:marRight w:val="0"/>
          <w:marTop w:val="4"/>
          <w:marBottom w:val="0"/>
          <w:divBdr>
            <w:top w:val="none" w:sz="0" w:space="0" w:color="auto"/>
            <w:left w:val="none" w:sz="0" w:space="0" w:color="auto"/>
            <w:bottom w:val="none" w:sz="0" w:space="0" w:color="auto"/>
            <w:right w:val="none" w:sz="0" w:space="0" w:color="auto"/>
          </w:divBdr>
        </w:div>
        <w:div w:id="1846432109">
          <w:marLeft w:val="1814"/>
          <w:marRight w:val="0"/>
          <w:marTop w:val="4"/>
          <w:marBottom w:val="0"/>
          <w:divBdr>
            <w:top w:val="none" w:sz="0" w:space="0" w:color="auto"/>
            <w:left w:val="none" w:sz="0" w:space="0" w:color="auto"/>
            <w:bottom w:val="none" w:sz="0" w:space="0" w:color="auto"/>
            <w:right w:val="none" w:sz="0" w:space="0" w:color="auto"/>
          </w:divBdr>
        </w:div>
        <w:div w:id="1907375667">
          <w:marLeft w:val="1814"/>
          <w:marRight w:val="0"/>
          <w:marTop w:val="5"/>
          <w:marBottom w:val="0"/>
          <w:divBdr>
            <w:top w:val="none" w:sz="0" w:space="0" w:color="auto"/>
            <w:left w:val="none" w:sz="0" w:space="0" w:color="auto"/>
            <w:bottom w:val="none" w:sz="0" w:space="0" w:color="auto"/>
            <w:right w:val="none" w:sz="0" w:space="0" w:color="auto"/>
          </w:divBdr>
        </w:div>
        <w:div w:id="2144034450">
          <w:marLeft w:val="1814"/>
          <w:marRight w:val="115"/>
          <w:marTop w:val="0"/>
          <w:marBottom w:val="0"/>
          <w:divBdr>
            <w:top w:val="none" w:sz="0" w:space="0" w:color="auto"/>
            <w:left w:val="none" w:sz="0" w:space="0" w:color="auto"/>
            <w:bottom w:val="none" w:sz="0" w:space="0" w:color="auto"/>
            <w:right w:val="none" w:sz="0" w:space="0" w:color="auto"/>
          </w:divBdr>
        </w:div>
      </w:divsChild>
    </w:div>
    <w:div w:id="689185638">
      <w:bodyDiv w:val="1"/>
      <w:marLeft w:val="0"/>
      <w:marRight w:val="0"/>
      <w:marTop w:val="0"/>
      <w:marBottom w:val="0"/>
      <w:divBdr>
        <w:top w:val="none" w:sz="0" w:space="0" w:color="auto"/>
        <w:left w:val="none" w:sz="0" w:space="0" w:color="auto"/>
        <w:bottom w:val="none" w:sz="0" w:space="0" w:color="auto"/>
        <w:right w:val="none" w:sz="0" w:space="0" w:color="auto"/>
      </w:divBdr>
    </w:div>
    <w:div w:id="695273247">
      <w:bodyDiv w:val="1"/>
      <w:marLeft w:val="0"/>
      <w:marRight w:val="0"/>
      <w:marTop w:val="0"/>
      <w:marBottom w:val="0"/>
      <w:divBdr>
        <w:top w:val="none" w:sz="0" w:space="0" w:color="auto"/>
        <w:left w:val="none" w:sz="0" w:space="0" w:color="auto"/>
        <w:bottom w:val="none" w:sz="0" w:space="0" w:color="auto"/>
        <w:right w:val="none" w:sz="0" w:space="0" w:color="auto"/>
      </w:divBdr>
    </w:div>
    <w:div w:id="717508014">
      <w:bodyDiv w:val="1"/>
      <w:marLeft w:val="0"/>
      <w:marRight w:val="0"/>
      <w:marTop w:val="0"/>
      <w:marBottom w:val="0"/>
      <w:divBdr>
        <w:top w:val="none" w:sz="0" w:space="0" w:color="auto"/>
        <w:left w:val="none" w:sz="0" w:space="0" w:color="auto"/>
        <w:bottom w:val="none" w:sz="0" w:space="0" w:color="auto"/>
        <w:right w:val="none" w:sz="0" w:space="0" w:color="auto"/>
      </w:divBdr>
    </w:div>
    <w:div w:id="820001424">
      <w:bodyDiv w:val="1"/>
      <w:marLeft w:val="0"/>
      <w:marRight w:val="0"/>
      <w:marTop w:val="0"/>
      <w:marBottom w:val="0"/>
      <w:divBdr>
        <w:top w:val="none" w:sz="0" w:space="0" w:color="auto"/>
        <w:left w:val="none" w:sz="0" w:space="0" w:color="auto"/>
        <w:bottom w:val="none" w:sz="0" w:space="0" w:color="auto"/>
        <w:right w:val="none" w:sz="0" w:space="0" w:color="auto"/>
      </w:divBdr>
      <w:divsChild>
        <w:div w:id="151987020">
          <w:marLeft w:val="2174"/>
          <w:marRight w:val="0"/>
          <w:marTop w:val="5"/>
          <w:marBottom w:val="0"/>
          <w:divBdr>
            <w:top w:val="none" w:sz="0" w:space="0" w:color="auto"/>
            <w:left w:val="none" w:sz="0" w:space="0" w:color="auto"/>
            <w:bottom w:val="none" w:sz="0" w:space="0" w:color="auto"/>
            <w:right w:val="none" w:sz="0" w:space="0" w:color="auto"/>
          </w:divBdr>
        </w:div>
        <w:div w:id="293946106">
          <w:marLeft w:val="2174"/>
          <w:marRight w:val="0"/>
          <w:marTop w:val="2"/>
          <w:marBottom w:val="0"/>
          <w:divBdr>
            <w:top w:val="none" w:sz="0" w:space="0" w:color="auto"/>
            <w:left w:val="none" w:sz="0" w:space="0" w:color="auto"/>
            <w:bottom w:val="none" w:sz="0" w:space="0" w:color="auto"/>
            <w:right w:val="none" w:sz="0" w:space="0" w:color="auto"/>
          </w:divBdr>
        </w:div>
        <w:div w:id="552035787">
          <w:marLeft w:val="1454"/>
          <w:marRight w:val="0"/>
          <w:marTop w:val="17"/>
          <w:marBottom w:val="0"/>
          <w:divBdr>
            <w:top w:val="none" w:sz="0" w:space="0" w:color="auto"/>
            <w:left w:val="none" w:sz="0" w:space="0" w:color="auto"/>
            <w:bottom w:val="none" w:sz="0" w:space="0" w:color="auto"/>
            <w:right w:val="none" w:sz="0" w:space="0" w:color="auto"/>
          </w:divBdr>
        </w:div>
        <w:div w:id="752629022">
          <w:marLeft w:val="2174"/>
          <w:marRight w:val="0"/>
          <w:marTop w:val="5"/>
          <w:marBottom w:val="0"/>
          <w:divBdr>
            <w:top w:val="none" w:sz="0" w:space="0" w:color="auto"/>
            <w:left w:val="none" w:sz="0" w:space="0" w:color="auto"/>
            <w:bottom w:val="none" w:sz="0" w:space="0" w:color="auto"/>
            <w:right w:val="none" w:sz="0" w:space="0" w:color="auto"/>
          </w:divBdr>
        </w:div>
        <w:div w:id="971132545">
          <w:marLeft w:val="2174"/>
          <w:marRight w:val="0"/>
          <w:marTop w:val="4"/>
          <w:marBottom w:val="0"/>
          <w:divBdr>
            <w:top w:val="none" w:sz="0" w:space="0" w:color="auto"/>
            <w:left w:val="none" w:sz="0" w:space="0" w:color="auto"/>
            <w:bottom w:val="none" w:sz="0" w:space="0" w:color="auto"/>
            <w:right w:val="none" w:sz="0" w:space="0" w:color="auto"/>
          </w:divBdr>
        </w:div>
        <w:div w:id="1554536359">
          <w:marLeft w:val="2174"/>
          <w:marRight w:val="0"/>
          <w:marTop w:val="5"/>
          <w:marBottom w:val="0"/>
          <w:divBdr>
            <w:top w:val="none" w:sz="0" w:space="0" w:color="auto"/>
            <w:left w:val="none" w:sz="0" w:space="0" w:color="auto"/>
            <w:bottom w:val="none" w:sz="0" w:space="0" w:color="auto"/>
            <w:right w:val="none" w:sz="0" w:space="0" w:color="auto"/>
          </w:divBdr>
        </w:div>
        <w:div w:id="1568880685">
          <w:marLeft w:val="2174"/>
          <w:marRight w:val="0"/>
          <w:marTop w:val="5"/>
          <w:marBottom w:val="0"/>
          <w:divBdr>
            <w:top w:val="none" w:sz="0" w:space="0" w:color="auto"/>
            <w:left w:val="none" w:sz="0" w:space="0" w:color="auto"/>
            <w:bottom w:val="none" w:sz="0" w:space="0" w:color="auto"/>
            <w:right w:val="none" w:sz="0" w:space="0" w:color="auto"/>
          </w:divBdr>
        </w:div>
      </w:divsChild>
    </w:div>
    <w:div w:id="872766516">
      <w:bodyDiv w:val="1"/>
      <w:marLeft w:val="0"/>
      <w:marRight w:val="0"/>
      <w:marTop w:val="0"/>
      <w:marBottom w:val="0"/>
      <w:divBdr>
        <w:top w:val="none" w:sz="0" w:space="0" w:color="auto"/>
        <w:left w:val="none" w:sz="0" w:space="0" w:color="auto"/>
        <w:bottom w:val="none" w:sz="0" w:space="0" w:color="auto"/>
        <w:right w:val="none" w:sz="0" w:space="0" w:color="auto"/>
      </w:divBdr>
    </w:div>
    <w:div w:id="1002464370">
      <w:bodyDiv w:val="1"/>
      <w:marLeft w:val="0"/>
      <w:marRight w:val="0"/>
      <w:marTop w:val="0"/>
      <w:marBottom w:val="0"/>
      <w:divBdr>
        <w:top w:val="none" w:sz="0" w:space="0" w:color="auto"/>
        <w:left w:val="none" w:sz="0" w:space="0" w:color="auto"/>
        <w:bottom w:val="none" w:sz="0" w:space="0" w:color="auto"/>
        <w:right w:val="none" w:sz="0" w:space="0" w:color="auto"/>
      </w:divBdr>
    </w:div>
    <w:div w:id="1029528872">
      <w:bodyDiv w:val="1"/>
      <w:marLeft w:val="0"/>
      <w:marRight w:val="0"/>
      <w:marTop w:val="0"/>
      <w:marBottom w:val="0"/>
      <w:divBdr>
        <w:top w:val="none" w:sz="0" w:space="0" w:color="auto"/>
        <w:left w:val="none" w:sz="0" w:space="0" w:color="auto"/>
        <w:bottom w:val="none" w:sz="0" w:space="0" w:color="auto"/>
        <w:right w:val="none" w:sz="0" w:space="0" w:color="auto"/>
      </w:divBdr>
      <w:divsChild>
        <w:div w:id="360976540">
          <w:marLeft w:val="734"/>
          <w:marRight w:val="29"/>
          <w:marTop w:val="22"/>
          <w:marBottom w:val="0"/>
          <w:divBdr>
            <w:top w:val="none" w:sz="0" w:space="0" w:color="auto"/>
            <w:left w:val="none" w:sz="0" w:space="0" w:color="auto"/>
            <w:bottom w:val="none" w:sz="0" w:space="0" w:color="auto"/>
            <w:right w:val="none" w:sz="0" w:space="0" w:color="auto"/>
          </w:divBdr>
        </w:div>
        <w:div w:id="844053495">
          <w:marLeft w:val="734"/>
          <w:marRight w:val="360"/>
          <w:marTop w:val="18"/>
          <w:marBottom w:val="0"/>
          <w:divBdr>
            <w:top w:val="none" w:sz="0" w:space="0" w:color="auto"/>
            <w:left w:val="none" w:sz="0" w:space="0" w:color="auto"/>
            <w:bottom w:val="none" w:sz="0" w:space="0" w:color="auto"/>
            <w:right w:val="none" w:sz="0" w:space="0" w:color="auto"/>
          </w:divBdr>
        </w:div>
        <w:div w:id="1358121813">
          <w:marLeft w:val="734"/>
          <w:marRight w:val="475"/>
          <w:marTop w:val="28"/>
          <w:marBottom w:val="0"/>
          <w:divBdr>
            <w:top w:val="none" w:sz="0" w:space="0" w:color="auto"/>
            <w:left w:val="none" w:sz="0" w:space="0" w:color="auto"/>
            <w:bottom w:val="none" w:sz="0" w:space="0" w:color="auto"/>
            <w:right w:val="none" w:sz="0" w:space="0" w:color="auto"/>
          </w:divBdr>
        </w:div>
        <w:div w:id="2037075138">
          <w:marLeft w:val="734"/>
          <w:marRight w:val="43"/>
          <w:marTop w:val="12"/>
          <w:marBottom w:val="0"/>
          <w:divBdr>
            <w:top w:val="none" w:sz="0" w:space="0" w:color="auto"/>
            <w:left w:val="none" w:sz="0" w:space="0" w:color="auto"/>
            <w:bottom w:val="none" w:sz="0" w:space="0" w:color="auto"/>
            <w:right w:val="none" w:sz="0" w:space="0" w:color="auto"/>
          </w:divBdr>
        </w:div>
      </w:divsChild>
    </w:div>
    <w:div w:id="1033380182">
      <w:bodyDiv w:val="1"/>
      <w:marLeft w:val="0"/>
      <w:marRight w:val="0"/>
      <w:marTop w:val="0"/>
      <w:marBottom w:val="0"/>
      <w:divBdr>
        <w:top w:val="none" w:sz="0" w:space="0" w:color="auto"/>
        <w:left w:val="none" w:sz="0" w:space="0" w:color="auto"/>
        <w:bottom w:val="none" w:sz="0" w:space="0" w:color="auto"/>
        <w:right w:val="none" w:sz="0" w:space="0" w:color="auto"/>
      </w:divBdr>
    </w:div>
    <w:div w:id="1099179588">
      <w:bodyDiv w:val="1"/>
      <w:marLeft w:val="0"/>
      <w:marRight w:val="0"/>
      <w:marTop w:val="0"/>
      <w:marBottom w:val="0"/>
      <w:divBdr>
        <w:top w:val="none" w:sz="0" w:space="0" w:color="auto"/>
        <w:left w:val="none" w:sz="0" w:space="0" w:color="auto"/>
        <w:bottom w:val="none" w:sz="0" w:space="0" w:color="auto"/>
        <w:right w:val="none" w:sz="0" w:space="0" w:color="auto"/>
      </w:divBdr>
    </w:div>
    <w:div w:id="1114057482">
      <w:bodyDiv w:val="1"/>
      <w:marLeft w:val="0"/>
      <w:marRight w:val="0"/>
      <w:marTop w:val="0"/>
      <w:marBottom w:val="0"/>
      <w:divBdr>
        <w:top w:val="none" w:sz="0" w:space="0" w:color="auto"/>
        <w:left w:val="none" w:sz="0" w:space="0" w:color="auto"/>
        <w:bottom w:val="none" w:sz="0" w:space="0" w:color="auto"/>
        <w:right w:val="none" w:sz="0" w:space="0" w:color="auto"/>
      </w:divBdr>
    </w:div>
    <w:div w:id="1131363225">
      <w:bodyDiv w:val="1"/>
      <w:marLeft w:val="0"/>
      <w:marRight w:val="0"/>
      <w:marTop w:val="0"/>
      <w:marBottom w:val="0"/>
      <w:divBdr>
        <w:top w:val="none" w:sz="0" w:space="0" w:color="auto"/>
        <w:left w:val="none" w:sz="0" w:space="0" w:color="auto"/>
        <w:bottom w:val="none" w:sz="0" w:space="0" w:color="auto"/>
        <w:right w:val="none" w:sz="0" w:space="0" w:color="auto"/>
      </w:divBdr>
    </w:div>
    <w:div w:id="1135416109">
      <w:bodyDiv w:val="1"/>
      <w:marLeft w:val="0"/>
      <w:marRight w:val="0"/>
      <w:marTop w:val="0"/>
      <w:marBottom w:val="0"/>
      <w:divBdr>
        <w:top w:val="none" w:sz="0" w:space="0" w:color="auto"/>
        <w:left w:val="none" w:sz="0" w:space="0" w:color="auto"/>
        <w:bottom w:val="none" w:sz="0" w:space="0" w:color="auto"/>
        <w:right w:val="none" w:sz="0" w:space="0" w:color="auto"/>
      </w:divBdr>
      <w:divsChild>
        <w:div w:id="1498419306">
          <w:marLeft w:val="734"/>
          <w:marRight w:val="446"/>
          <w:marTop w:val="26"/>
          <w:marBottom w:val="0"/>
          <w:divBdr>
            <w:top w:val="none" w:sz="0" w:space="0" w:color="auto"/>
            <w:left w:val="none" w:sz="0" w:space="0" w:color="auto"/>
            <w:bottom w:val="none" w:sz="0" w:space="0" w:color="auto"/>
            <w:right w:val="none" w:sz="0" w:space="0" w:color="auto"/>
          </w:divBdr>
        </w:div>
      </w:divsChild>
    </w:div>
    <w:div w:id="1161893674">
      <w:bodyDiv w:val="1"/>
      <w:marLeft w:val="0"/>
      <w:marRight w:val="0"/>
      <w:marTop w:val="0"/>
      <w:marBottom w:val="0"/>
      <w:divBdr>
        <w:top w:val="none" w:sz="0" w:space="0" w:color="auto"/>
        <w:left w:val="none" w:sz="0" w:space="0" w:color="auto"/>
        <w:bottom w:val="none" w:sz="0" w:space="0" w:color="auto"/>
        <w:right w:val="none" w:sz="0" w:space="0" w:color="auto"/>
      </w:divBdr>
    </w:div>
    <w:div w:id="1172453661">
      <w:bodyDiv w:val="1"/>
      <w:marLeft w:val="0"/>
      <w:marRight w:val="0"/>
      <w:marTop w:val="0"/>
      <w:marBottom w:val="0"/>
      <w:divBdr>
        <w:top w:val="none" w:sz="0" w:space="0" w:color="auto"/>
        <w:left w:val="none" w:sz="0" w:space="0" w:color="auto"/>
        <w:bottom w:val="none" w:sz="0" w:space="0" w:color="auto"/>
        <w:right w:val="none" w:sz="0" w:space="0" w:color="auto"/>
      </w:divBdr>
    </w:div>
    <w:div w:id="1195656853">
      <w:bodyDiv w:val="1"/>
      <w:marLeft w:val="0"/>
      <w:marRight w:val="0"/>
      <w:marTop w:val="0"/>
      <w:marBottom w:val="0"/>
      <w:divBdr>
        <w:top w:val="none" w:sz="0" w:space="0" w:color="auto"/>
        <w:left w:val="none" w:sz="0" w:space="0" w:color="auto"/>
        <w:bottom w:val="none" w:sz="0" w:space="0" w:color="auto"/>
        <w:right w:val="none" w:sz="0" w:space="0" w:color="auto"/>
      </w:divBdr>
    </w:div>
    <w:div w:id="1209339294">
      <w:bodyDiv w:val="1"/>
      <w:marLeft w:val="0"/>
      <w:marRight w:val="0"/>
      <w:marTop w:val="0"/>
      <w:marBottom w:val="0"/>
      <w:divBdr>
        <w:top w:val="none" w:sz="0" w:space="0" w:color="auto"/>
        <w:left w:val="none" w:sz="0" w:space="0" w:color="auto"/>
        <w:bottom w:val="none" w:sz="0" w:space="0" w:color="auto"/>
        <w:right w:val="none" w:sz="0" w:space="0" w:color="auto"/>
      </w:divBdr>
    </w:div>
    <w:div w:id="1233664598">
      <w:bodyDiv w:val="1"/>
      <w:marLeft w:val="0"/>
      <w:marRight w:val="0"/>
      <w:marTop w:val="0"/>
      <w:marBottom w:val="0"/>
      <w:divBdr>
        <w:top w:val="none" w:sz="0" w:space="0" w:color="auto"/>
        <w:left w:val="none" w:sz="0" w:space="0" w:color="auto"/>
        <w:bottom w:val="none" w:sz="0" w:space="0" w:color="auto"/>
        <w:right w:val="none" w:sz="0" w:space="0" w:color="auto"/>
      </w:divBdr>
    </w:div>
    <w:div w:id="1241865847">
      <w:bodyDiv w:val="1"/>
      <w:marLeft w:val="0"/>
      <w:marRight w:val="0"/>
      <w:marTop w:val="0"/>
      <w:marBottom w:val="0"/>
      <w:divBdr>
        <w:top w:val="none" w:sz="0" w:space="0" w:color="auto"/>
        <w:left w:val="none" w:sz="0" w:space="0" w:color="auto"/>
        <w:bottom w:val="none" w:sz="0" w:space="0" w:color="auto"/>
        <w:right w:val="none" w:sz="0" w:space="0" w:color="auto"/>
      </w:divBdr>
    </w:div>
    <w:div w:id="1265918811">
      <w:bodyDiv w:val="1"/>
      <w:marLeft w:val="0"/>
      <w:marRight w:val="0"/>
      <w:marTop w:val="0"/>
      <w:marBottom w:val="0"/>
      <w:divBdr>
        <w:top w:val="none" w:sz="0" w:space="0" w:color="auto"/>
        <w:left w:val="none" w:sz="0" w:space="0" w:color="auto"/>
        <w:bottom w:val="none" w:sz="0" w:space="0" w:color="auto"/>
        <w:right w:val="none" w:sz="0" w:space="0" w:color="auto"/>
      </w:divBdr>
    </w:div>
    <w:div w:id="1276401962">
      <w:bodyDiv w:val="1"/>
      <w:marLeft w:val="0"/>
      <w:marRight w:val="0"/>
      <w:marTop w:val="0"/>
      <w:marBottom w:val="0"/>
      <w:divBdr>
        <w:top w:val="none" w:sz="0" w:space="0" w:color="auto"/>
        <w:left w:val="none" w:sz="0" w:space="0" w:color="auto"/>
        <w:bottom w:val="none" w:sz="0" w:space="0" w:color="auto"/>
        <w:right w:val="none" w:sz="0" w:space="0" w:color="auto"/>
      </w:divBdr>
    </w:div>
    <w:div w:id="1290666489">
      <w:bodyDiv w:val="1"/>
      <w:marLeft w:val="0"/>
      <w:marRight w:val="0"/>
      <w:marTop w:val="0"/>
      <w:marBottom w:val="0"/>
      <w:divBdr>
        <w:top w:val="none" w:sz="0" w:space="0" w:color="auto"/>
        <w:left w:val="none" w:sz="0" w:space="0" w:color="auto"/>
        <w:bottom w:val="none" w:sz="0" w:space="0" w:color="auto"/>
        <w:right w:val="none" w:sz="0" w:space="0" w:color="auto"/>
      </w:divBdr>
    </w:div>
    <w:div w:id="1331299202">
      <w:bodyDiv w:val="1"/>
      <w:marLeft w:val="0"/>
      <w:marRight w:val="0"/>
      <w:marTop w:val="0"/>
      <w:marBottom w:val="0"/>
      <w:divBdr>
        <w:top w:val="none" w:sz="0" w:space="0" w:color="auto"/>
        <w:left w:val="none" w:sz="0" w:space="0" w:color="auto"/>
        <w:bottom w:val="none" w:sz="0" w:space="0" w:color="auto"/>
        <w:right w:val="none" w:sz="0" w:space="0" w:color="auto"/>
      </w:divBdr>
    </w:div>
    <w:div w:id="1364332599">
      <w:bodyDiv w:val="1"/>
      <w:marLeft w:val="0"/>
      <w:marRight w:val="0"/>
      <w:marTop w:val="0"/>
      <w:marBottom w:val="0"/>
      <w:divBdr>
        <w:top w:val="none" w:sz="0" w:space="0" w:color="auto"/>
        <w:left w:val="none" w:sz="0" w:space="0" w:color="auto"/>
        <w:bottom w:val="none" w:sz="0" w:space="0" w:color="auto"/>
        <w:right w:val="none" w:sz="0" w:space="0" w:color="auto"/>
      </w:divBdr>
    </w:div>
    <w:div w:id="1399475657">
      <w:bodyDiv w:val="1"/>
      <w:marLeft w:val="0"/>
      <w:marRight w:val="0"/>
      <w:marTop w:val="0"/>
      <w:marBottom w:val="0"/>
      <w:divBdr>
        <w:top w:val="none" w:sz="0" w:space="0" w:color="auto"/>
        <w:left w:val="none" w:sz="0" w:space="0" w:color="auto"/>
        <w:bottom w:val="none" w:sz="0" w:space="0" w:color="auto"/>
        <w:right w:val="none" w:sz="0" w:space="0" w:color="auto"/>
      </w:divBdr>
    </w:div>
    <w:div w:id="1415862526">
      <w:bodyDiv w:val="1"/>
      <w:marLeft w:val="0"/>
      <w:marRight w:val="0"/>
      <w:marTop w:val="0"/>
      <w:marBottom w:val="0"/>
      <w:divBdr>
        <w:top w:val="none" w:sz="0" w:space="0" w:color="auto"/>
        <w:left w:val="none" w:sz="0" w:space="0" w:color="auto"/>
        <w:bottom w:val="none" w:sz="0" w:space="0" w:color="auto"/>
        <w:right w:val="none" w:sz="0" w:space="0" w:color="auto"/>
      </w:divBdr>
    </w:div>
    <w:div w:id="1416786163">
      <w:bodyDiv w:val="1"/>
      <w:marLeft w:val="0"/>
      <w:marRight w:val="0"/>
      <w:marTop w:val="0"/>
      <w:marBottom w:val="0"/>
      <w:divBdr>
        <w:top w:val="none" w:sz="0" w:space="0" w:color="auto"/>
        <w:left w:val="none" w:sz="0" w:space="0" w:color="auto"/>
        <w:bottom w:val="none" w:sz="0" w:space="0" w:color="auto"/>
        <w:right w:val="none" w:sz="0" w:space="0" w:color="auto"/>
      </w:divBdr>
      <w:divsChild>
        <w:div w:id="342165820">
          <w:marLeft w:val="14"/>
          <w:marRight w:val="245"/>
          <w:marTop w:val="0"/>
          <w:marBottom w:val="0"/>
          <w:divBdr>
            <w:top w:val="none" w:sz="0" w:space="0" w:color="auto"/>
            <w:left w:val="none" w:sz="0" w:space="0" w:color="auto"/>
            <w:bottom w:val="none" w:sz="0" w:space="0" w:color="auto"/>
            <w:right w:val="none" w:sz="0" w:space="0" w:color="auto"/>
          </w:divBdr>
        </w:div>
      </w:divsChild>
    </w:div>
    <w:div w:id="1438285273">
      <w:bodyDiv w:val="1"/>
      <w:marLeft w:val="0"/>
      <w:marRight w:val="0"/>
      <w:marTop w:val="0"/>
      <w:marBottom w:val="0"/>
      <w:divBdr>
        <w:top w:val="none" w:sz="0" w:space="0" w:color="auto"/>
        <w:left w:val="none" w:sz="0" w:space="0" w:color="auto"/>
        <w:bottom w:val="none" w:sz="0" w:space="0" w:color="auto"/>
        <w:right w:val="none" w:sz="0" w:space="0" w:color="auto"/>
      </w:divBdr>
    </w:div>
    <w:div w:id="1439375575">
      <w:bodyDiv w:val="1"/>
      <w:marLeft w:val="0"/>
      <w:marRight w:val="0"/>
      <w:marTop w:val="0"/>
      <w:marBottom w:val="0"/>
      <w:divBdr>
        <w:top w:val="none" w:sz="0" w:space="0" w:color="auto"/>
        <w:left w:val="none" w:sz="0" w:space="0" w:color="auto"/>
        <w:bottom w:val="none" w:sz="0" w:space="0" w:color="auto"/>
        <w:right w:val="none" w:sz="0" w:space="0" w:color="auto"/>
      </w:divBdr>
    </w:div>
    <w:div w:id="1454249184">
      <w:bodyDiv w:val="1"/>
      <w:marLeft w:val="0"/>
      <w:marRight w:val="0"/>
      <w:marTop w:val="0"/>
      <w:marBottom w:val="0"/>
      <w:divBdr>
        <w:top w:val="none" w:sz="0" w:space="0" w:color="auto"/>
        <w:left w:val="none" w:sz="0" w:space="0" w:color="auto"/>
        <w:bottom w:val="none" w:sz="0" w:space="0" w:color="auto"/>
        <w:right w:val="none" w:sz="0" w:space="0" w:color="auto"/>
      </w:divBdr>
      <w:divsChild>
        <w:div w:id="367723459">
          <w:marLeft w:val="1454"/>
          <w:marRight w:val="0"/>
          <w:marTop w:val="16"/>
          <w:marBottom w:val="0"/>
          <w:divBdr>
            <w:top w:val="none" w:sz="0" w:space="0" w:color="auto"/>
            <w:left w:val="none" w:sz="0" w:space="0" w:color="auto"/>
            <w:bottom w:val="none" w:sz="0" w:space="0" w:color="auto"/>
            <w:right w:val="none" w:sz="0" w:space="0" w:color="auto"/>
          </w:divBdr>
        </w:div>
        <w:div w:id="1107654241">
          <w:marLeft w:val="1454"/>
          <w:marRight w:val="0"/>
          <w:marTop w:val="17"/>
          <w:marBottom w:val="0"/>
          <w:divBdr>
            <w:top w:val="none" w:sz="0" w:space="0" w:color="auto"/>
            <w:left w:val="none" w:sz="0" w:space="0" w:color="auto"/>
            <w:bottom w:val="none" w:sz="0" w:space="0" w:color="auto"/>
            <w:right w:val="none" w:sz="0" w:space="0" w:color="auto"/>
          </w:divBdr>
        </w:div>
        <w:div w:id="1338919494">
          <w:marLeft w:val="1454"/>
          <w:marRight w:val="0"/>
          <w:marTop w:val="15"/>
          <w:marBottom w:val="0"/>
          <w:divBdr>
            <w:top w:val="none" w:sz="0" w:space="0" w:color="auto"/>
            <w:left w:val="none" w:sz="0" w:space="0" w:color="auto"/>
            <w:bottom w:val="none" w:sz="0" w:space="0" w:color="auto"/>
            <w:right w:val="none" w:sz="0" w:space="0" w:color="auto"/>
          </w:divBdr>
        </w:div>
        <w:div w:id="1547373871">
          <w:marLeft w:val="1454"/>
          <w:marRight w:val="0"/>
          <w:marTop w:val="36"/>
          <w:marBottom w:val="0"/>
          <w:divBdr>
            <w:top w:val="none" w:sz="0" w:space="0" w:color="auto"/>
            <w:left w:val="none" w:sz="0" w:space="0" w:color="auto"/>
            <w:bottom w:val="none" w:sz="0" w:space="0" w:color="auto"/>
            <w:right w:val="none" w:sz="0" w:space="0" w:color="auto"/>
          </w:divBdr>
        </w:div>
        <w:div w:id="1845973194">
          <w:marLeft w:val="1454"/>
          <w:marRight w:val="0"/>
          <w:marTop w:val="17"/>
          <w:marBottom w:val="0"/>
          <w:divBdr>
            <w:top w:val="none" w:sz="0" w:space="0" w:color="auto"/>
            <w:left w:val="none" w:sz="0" w:space="0" w:color="auto"/>
            <w:bottom w:val="none" w:sz="0" w:space="0" w:color="auto"/>
            <w:right w:val="none" w:sz="0" w:space="0" w:color="auto"/>
          </w:divBdr>
        </w:div>
      </w:divsChild>
    </w:div>
    <w:div w:id="1476020917">
      <w:bodyDiv w:val="1"/>
      <w:marLeft w:val="0"/>
      <w:marRight w:val="0"/>
      <w:marTop w:val="0"/>
      <w:marBottom w:val="0"/>
      <w:divBdr>
        <w:top w:val="none" w:sz="0" w:space="0" w:color="auto"/>
        <w:left w:val="none" w:sz="0" w:space="0" w:color="auto"/>
        <w:bottom w:val="none" w:sz="0" w:space="0" w:color="auto"/>
        <w:right w:val="none" w:sz="0" w:space="0" w:color="auto"/>
      </w:divBdr>
    </w:div>
    <w:div w:id="1497762276">
      <w:bodyDiv w:val="1"/>
      <w:marLeft w:val="0"/>
      <w:marRight w:val="0"/>
      <w:marTop w:val="0"/>
      <w:marBottom w:val="0"/>
      <w:divBdr>
        <w:top w:val="none" w:sz="0" w:space="0" w:color="auto"/>
        <w:left w:val="none" w:sz="0" w:space="0" w:color="auto"/>
        <w:bottom w:val="none" w:sz="0" w:space="0" w:color="auto"/>
        <w:right w:val="none" w:sz="0" w:space="0" w:color="auto"/>
      </w:divBdr>
    </w:div>
    <w:div w:id="1529027078">
      <w:bodyDiv w:val="1"/>
      <w:marLeft w:val="0"/>
      <w:marRight w:val="0"/>
      <w:marTop w:val="0"/>
      <w:marBottom w:val="0"/>
      <w:divBdr>
        <w:top w:val="none" w:sz="0" w:space="0" w:color="auto"/>
        <w:left w:val="none" w:sz="0" w:space="0" w:color="auto"/>
        <w:bottom w:val="none" w:sz="0" w:space="0" w:color="auto"/>
        <w:right w:val="none" w:sz="0" w:space="0" w:color="auto"/>
      </w:divBdr>
    </w:div>
    <w:div w:id="1539467055">
      <w:bodyDiv w:val="1"/>
      <w:marLeft w:val="0"/>
      <w:marRight w:val="0"/>
      <w:marTop w:val="0"/>
      <w:marBottom w:val="0"/>
      <w:divBdr>
        <w:top w:val="none" w:sz="0" w:space="0" w:color="auto"/>
        <w:left w:val="none" w:sz="0" w:space="0" w:color="auto"/>
        <w:bottom w:val="none" w:sz="0" w:space="0" w:color="auto"/>
        <w:right w:val="none" w:sz="0" w:space="0" w:color="auto"/>
      </w:divBdr>
    </w:div>
    <w:div w:id="1547714969">
      <w:bodyDiv w:val="1"/>
      <w:marLeft w:val="0"/>
      <w:marRight w:val="0"/>
      <w:marTop w:val="0"/>
      <w:marBottom w:val="0"/>
      <w:divBdr>
        <w:top w:val="none" w:sz="0" w:space="0" w:color="auto"/>
        <w:left w:val="none" w:sz="0" w:space="0" w:color="auto"/>
        <w:bottom w:val="none" w:sz="0" w:space="0" w:color="auto"/>
        <w:right w:val="none" w:sz="0" w:space="0" w:color="auto"/>
      </w:divBdr>
    </w:div>
    <w:div w:id="1561285336">
      <w:bodyDiv w:val="1"/>
      <w:marLeft w:val="0"/>
      <w:marRight w:val="0"/>
      <w:marTop w:val="0"/>
      <w:marBottom w:val="0"/>
      <w:divBdr>
        <w:top w:val="none" w:sz="0" w:space="0" w:color="auto"/>
        <w:left w:val="none" w:sz="0" w:space="0" w:color="auto"/>
        <w:bottom w:val="none" w:sz="0" w:space="0" w:color="auto"/>
        <w:right w:val="none" w:sz="0" w:space="0" w:color="auto"/>
      </w:divBdr>
    </w:div>
    <w:div w:id="1592199161">
      <w:bodyDiv w:val="1"/>
      <w:marLeft w:val="0"/>
      <w:marRight w:val="0"/>
      <w:marTop w:val="0"/>
      <w:marBottom w:val="0"/>
      <w:divBdr>
        <w:top w:val="none" w:sz="0" w:space="0" w:color="auto"/>
        <w:left w:val="none" w:sz="0" w:space="0" w:color="auto"/>
        <w:bottom w:val="none" w:sz="0" w:space="0" w:color="auto"/>
        <w:right w:val="none" w:sz="0" w:space="0" w:color="auto"/>
      </w:divBdr>
    </w:div>
    <w:div w:id="1592742833">
      <w:bodyDiv w:val="1"/>
      <w:marLeft w:val="0"/>
      <w:marRight w:val="0"/>
      <w:marTop w:val="0"/>
      <w:marBottom w:val="0"/>
      <w:divBdr>
        <w:top w:val="none" w:sz="0" w:space="0" w:color="auto"/>
        <w:left w:val="none" w:sz="0" w:space="0" w:color="auto"/>
        <w:bottom w:val="none" w:sz="0" w:space="0" w:color="auto"/>
        <w:right w:val="none" w:sz="0" w:space="0" w:color="auto"/>
      </w:divBdr>
      <w:divsChild>
        <w:div w:id="27488268">
          <w:marLeft w:val="374"/>
          <w:marRight w:val="14"/>
          <w:marTop w:val="16"/>
          <w:marBottom w:val="0"/>
          <w:divBdr>
            <w:top w:val="none" w:sz="0" w:space="0" w:color="auto"/>
            <w:left w:val="none" w:sz="0" w:space="0" w:color="auto"/>
            <w:bottom w:val="none" w:sz="0" w:space="0" w:color="auto"/>
            <w:right w:val="none" w:sz="0" w:space="0" w:color="auto"/>
          </w:divBdr>
        </w:div>
        <w:div w:id="694505683">
          <w:marLeft w:val="1094"/>
          <w:marRight w:val="0"/>
          <w:marTop w:val="4"/>
          <w:marBottom w:val="0"/>
          <w:divBdr>
            <w:top w:val="none" w:sz="0" w:space="0" w:color="auto"/>
            <w:left w:val="none" w:sz="0" w:space="0" w:color="auto"/>
            <w:bottom w:val="none" w:sz="0" w:space="0" w:color="auto"/>
            <w:right w:val="none" w:sz="0" w:space="0" w:color="auto"/>
          </w:divBdr>
        </w:div>
      </w:divsChild>
    </w:div>
    <w:div w:id="1626615100">
      <w:bodyDiv w:val="1"/>
      <w:marLeft w:val="0"/>
      <w:marRight w:val="0"/>
      <w:marTop w:val="0"/>
      <w:marBottom w:val="0"/>
      <w:divBdr>
        <w:top w:val="none" w:sz="0" w:space="0" w:color="auto"/>
        <w:left w:val="none" w:sz="0" w:space="0" w:color="auto"/>
        <w:bottom w:val="none" w:sz="0" w:space="0" w:color="auto"/>
        <w:right w:val="none" w:sz="0" w:space="0" w:color="auto"/>
      </w:divBdr>
      <w:divsChild>
        <w:div w:id="685180981">
          <w:marLeft w:val="14"/>
          <w:marRight w:val="562"/>
          <w:marTop w:val="0"/>
          <w:marBottom w:val="0"/>
          <w:divBdr>
            <w:top w:val="none" w:sz="0" w:space="0" w:color="auto"/>
            <w:left w:val="none" w:sz="0" w:space="0" w:color="auto"/>
            <w:bottom w:val="none" w:sz="0" w:space="0" w:color="auto"/>
            <w:right w:val="none" w:sz="0" w:space="0" w:color="auto"/>
          </w:divBdr>
        </w:div>
      </w:divsChild>
    </w:div>
    <w:div w:id="1676804528">
      <w:bodyDiv w:val="1"/>
      <w:marLeft w:val="0"/>
      <w:marRight w:val="0"/>
      <w:marTop w:val="0"/>
      <w:marBottom w:val="0"/>
      <w:divBdr>
        <w:top w:val="none" w:sz="0" w:space="0" w:color="auto"/>
        <w:left w:val="none" w:sz="0" w:space="0" w:color="auto"/>
        <w:bottom w:val="none" w:sz="0" w:space="0" w:color="auto"/>
        <w:right w:val="none" w:sz="0" w:space="0" w:color="auto"/>
      </w:divBdr>
      <w:divsChild>
        <w:div w:id="265892326">
          <w:marLeft w:val="734"/>
          <w:marRight w:val="0"/>
          <w:marTop w:val="3"/>
          <w:marBottom w:val="0"/>
          <w:divBdr>
            <w:top w:val="none" w:sz="0" w:space="0" w:color="auto"/>
            <w:left w:val="none" w:sz="0" w:space="0" w:color="auto"/>
            <w:bottom w:val="none" w:sz="0" w:space="0" w:color="auto"/>
            <w:right w:val="none" w:sz="0" w:space="0" w:color="auto"/>
          </w:divBdr>
        </w:div>
      </w:divsChild>
    </w:div>
    <w:div w:id="1685326831">
      <w:bodyDiv w:val="1"/>
      <w:marLeft w:val="0"/>
      <w:marRight w:val="0"/>
      <w:marTop w:val="0"/>
      <w:marBottom w:val="0"/>
      <w:divBdr>
        <w:top w:val="none" w:sz="0" w:space="0" w:color="auto"/>
        <w:left w:val="none" w:sz="0" w:space="0" w:color="auto"/>
        <w:bottom w:val="none" w:sz="0" w:space="0" w:color="auto"/>
        <w:right w:val="none" w:sz="0" w:space="0" w:color="auto"/>
      </w:divBdr>
      <w:divsChild>
        <w:div w:id="1046100468">
          <w:marLeft w:val="734"/>
          <w:marRight w:val="0"/>
          <w:marTop w:val="47"/>
          <w:marBottom w:val="0"/>
          <w:divBdr>
            <w:top w:val="none" w:sz="0" w:space="0" w:color="auto"/>
            <w:left w:val="none" w:sz="0" w:space="0" w:color="auto"/>
            <w:bottom w:val="none" w:sz="0" w:space="0" w:color="auto"/>
            <w:right w:val="none" w:sz="0" w:space="0" w:color="auto"/>
          </w:divBdr>
        </w:div>
      </w:divsChild>
    </w:div>
    <w:div w:id="1732540773">
      <w:bodyDiv w:val="1"/>
      <w:marLeft w:val="0"/>
      <w:marRight w:val="0"/>
      <w:marTop w:val="0"/>
      <w:marBottom w:val="0"/>
      <w:divBdr>
        <w:top w:val="none" w:sz="0" w:space="0" w:color="auto"/>
        <w:left w:val="none" w:sz="0" w:space="0" w:color="auto"/>
        <w:bottom w:val="none" w:sz="0" w:space="0" w:color="auto"/>
        <w:right w:val="none" w:sz="0" w:space="0" w:color="auto"/>
      </w:divBdr>
    </w:div>
    <w:div w:id="1766875998">
      <w:bodyDiv w:val="1"/>
      <w:marLeft w:val="0"/>
      <w:marRight w:val="0"/>
      <w:marTop w:val="0"/>
      <w:marBottom w:val="0"/>
      <w:divBdr>
        <w:top w:val="none" w:sz="0" w:space="0" w:color="auto"/>
        <w:left w:val="none" w:sz="0" w:space="0" w:color="auto"/>
        <w:bottom w:val="none" w:sz="0" w:space="0" w:color="auto"/>
        <w:right w:val="none" w:sz="0" w:space="0" w:color="auto"/>
      </w:divBdr>
      <w:divsChild>
        <w:div w:id="176117417">
          <w:marLeft w:val="936"/>
          <w:marRight w:val="0"/>
          <w:marTop w:val="165"/>
          <w:marBottom w:val="0"/>
          <w:divBdr>
            <w:top w:val="none" w:sz="0" w:space="0" w:color="auto"/>
            <w:left w:val="none" w:sz="0" w:space="0" w:color="auto"/>
            <w:bottom w:val="none" w:sz="0" w:space="0" w:color="auto"/>
            <w:right w:val="none" w:sz="0" w:space="0" w:color="auto"/>
          </w:divBdr>
        </w:div>
        <w:div w:id="580219427">
          <w:marLeft w:val="936"/>
          <w:marRight w:val="0"/>
          <w:marTop w:val="57"/>
          <w:marBottom w:val="0"/>
          <w:divBdr>
            <w:top w:val="none" w:sz="0" w:space="0" w:color="auto"/>
            <w:left w:val="none" w:sz="0" w:space="0" w:color="auto"/>
            <w:bottom w:val="none" w:sz="0" w:space="0" w:color="auto"/>
            <w:right w:val="none" w:sz="0" w:space="0" w:color="auto"/>
          </w:divBdr>
        </w:div>
        <w:div w:id="697245714">
          <w:marLeft w:val="936"/>
          <w:marRight w:val="0"/>
          <w:marTop w:val="58"/>
          <w:marBottom w:val="0"/>
          <w:divBdr>
            <w:top w:val="none" w:sz="0" w:space="0" w:color="auto"/>
            <w:left w:val="none" w:sz="0" w:space="0" w:color="auto"/>
            <w:bottom w:val="none" w:sz="0" w:space="0" w:color="auto"/>
            <w:right w:val="none" w:sz="0" w:space="0" w:color="auto"/>
          </w:divBdr>
        </w:div>
        <w:div w:id="1316760137">
          <w:marLeft w:val="936"/>
          <w:marRight w:val="0"/>
          <w:marTop w:val="17"/>
          <w:marBottom w:val="0"/>
          <w:divBdr>
            <w:top w:val="none" w:sz="0" w:space="0" w:color="auto"/>
            <w:left w:val="none" w:sz="0" w:space="0" w:color="auto"/>
            <w:bottom w:val="none" w:sz="0" w:space="0" w:color="auto"/>
            <w:right w:val="none" w:sz="0" w:space="0" w:color="auto"/>
          </w:divBdr>
        </w:div>
        <w:div w:id="1804543714">
          <w:marLeft w:val="936"/>
          <w:marRight w:val="0"/>
          <w:marTop w:val="0"/>
          <w:marBottom w:val="0"/>
          <w:divBdr>
            <w:top w:val="none" w:sz="0" w:space="0" w:color="auto"/>
            <w:left w:val="none" w:sz="0" w:space="0" w:color="auto"/>
            <w:bottom w:val="none" w:sz="0" w:space="0" w:color="auto"/>
            <w:right w:val="none" w:sz="0" w:space="0" w:color="auto"/>
          </w:divBdr>
        </w:div>
        <w:div w:id="2132941519">
          <w:marLeft w:val="936"/>
          <w:marRight w:val="0"/>
          <w:marTop w:val="55"/>
          <w:marBottom w:val="0"/>
          <w:divBdr>
            <w:top w:val="none" w:sz="0" w:space="0" w:color="auto"/>
            <w:left w:val="none" w:sz="0" w:space="0" w:color="auto"/>
            <w:bottom w:val="none" w:sz="0" w:space="0" w:color="auto"/>
            <w:right w:val="none" w:sz="0" w:space="0" w:color="auto"/>
          </w:divBdr>
        </w:div>
        <w:div w:id="2137941658">
          <w:marLeft w:val="994"/>
          <w:marRight w:val="0"/>
          <w:marTop w:val="0"/>
          <w:marBottom w:val="0"/>
          <w:divBdr>
            <w:top w:val="none" w:sz="0" w:space="0" w:color="auto"/>
            <w:left w:val="none" w:sz="0" w:space="0" w:color="auto"/>
            <w:bottom w:val="none" w:sz="0" w:space="0" w:color="auto"/>
            <w:right w:val="none" w:sz="0" w:space="0" w:color="auto"/>
          </w:divBdr>
        </w:div>
      </w:divsChild>
    </w:div>
    <w:div w:id="1821340316">
      <w:bodyDiv w:val="1"/>
      <w:marLeft w:val="0"/>
      <w:marRight w:val="0"/>
      <w:marTop w:val="0"/>
      <w:marBottom w:val="0"/>
      <w:divBdr>
        <w:top w:val="none" w:sz="0" w:space="0" w:color="auto"/>
        <w:left w:val="none" w:sz="0" w:space="0" w:color="auto"/>
        <w:bottom w:val="none" w:sz="0" w:space="0" w:color="auto"/>
        <w:right w:val="none" w:sz="0" w:space="0" w:color="auto"/>
      </w:divBdr>
    </w:div>
    <w:div w:id="1827241241">
      <w:bodyDiv w:val="1"/>
      <w:marLeft w:val="0"/>
      <w:marRight w:val="0"/>
      <w:marTop w:val="0"/>
      <w:marBottom w:val="0"/>
      <w:divBdr>
        <w:top w:val="none" w:sz="0" w:space="0" w:color="auto"/>
        <w:left w:val="none" w:sz="0" w:space="0" w:color="auto"/>
        <w:bottom w:val="none" w:sz="0" w:space="0" w:color="auto"/>
        <w:right w:val="none" w:sz="0" w:space="0" w:color="auto"/>
      </w:divBdr>
    </w:div>
    <w:div w:id="1877082188">
      <w:bodyDiv w:val="1"/>
      <w:marLeft w:val="0"/>
      <w:marRight w:val="0"/>
      <w:marTop w:val="0"/>
      <w:marBottom w:val="0"/>
      <w:divBdr>
        <w:top w:val="none" w:sz="0" w:space="0" w:color="auto"/>
        <w:left w:val="none" w:sz="0" w:space="0" w:color="auto"/>
        <w:bottom w:val="none" w:sz="0" w:space="0" w:color="auto"/>
        <w:right w:val="none" w:sz="0" w:space="0" w:color="auto"/>
      </w:divBdr>
      <w:divsChild>
        <w:div w:id="1069841189">
          <w:marLeft w:val="14"/>
          <w:marRight w:val="648"/>
          <w:marTop w:val="0"/>
          <w:marBottom w:val="0"/>
          <w:divBdr>
            <w:top w:val="none" w:sz="0" w:space="0" w:color="auto"/>
            <w:left w:val="none" w:sz="0" w:space="0" w:color="auto"/>
            <w:bottom w:val="none" w:sz="0" w:space="0" w:color="auto"/>
            <w:right w:val="none" w:sz="0" w:space="0" w:color="auto"/>
          </w:divBdr>
        </w:div>
      </w:divsChild>
    </w:div>
    <w:div w:id="1893274871">
      <w:bodyDiv w:val="1"/>
      <w:marLeft w:val="0"/>
      <w:marRight w:val="0"/>
      <w:marTop w:val="0"/>
      <w:marBottom w:val="0"/>
      <w:divBdr>
        <w:top w:val="none" w:sz="0" w:space="0" w:color="auto"/>
        <w:left w:val="none" w:sz="0" w:space="0" w:color="auto"/>
        <w:bottom w:val="none" w:sz="0" w:space="0" w:color="auto"/>
        <w:right w:val="none" w:sz="0" w:space="0" w:color="auto"/>
      </w:divBdr>
    </w:div>
    <w:div w:id="1902516169">
      <w:bodyDiv w:val="1"/>
      <w:marLeft w:val="0"/>
      <w:marRight w:val="0"/>
      <w:marTop w:val="0"/>
      <w:marBottom w:val="0"/>
      <w:divBdr>
        <w:top w:val="none" w:sz="0" w:space="0" w:color="auto"/>
        <w:left w:val="none" w:sz="0" w:space="0" w:color="auto"/>
        <w:bottom w:val="none" w:sz="0" w:space="0" w:color="auto"/>
        <w:right w:val="none" w:sz="0" w:space="0" w:color="auto"/>
      </w:divBdr>
      <w:divsChild>
        <w:div w:id="687875355">
          <w:marLeft w:val="734"/>
          <w:marRight w:val="14"/>
          <w:marTop w:val="19"/>
          <w:marBottom w:val="0"/>
          <w:divBdr>
            <w:top w:val="none" w:sz="0" w:space="0" w:color="auto"/>
            <w:left w:val="none" w:sz="0" w:space="0" w:color="auto"/>
            <w:bottom w:val="none" w:sz="0" w:space="0" w:color="auto"/>
            <w:right w:val="none" w:sz="0" w:space="0" w:color="auto"/>
          </w:divBdr>
        </w:div>
        <w:div w:id="1593776056">
          <w:marLeft w:val="734"/>
          <w:marRight w:val="158"/>
          <w:marTop w:val="15"/>
          <w:marBottom w:val="0"/>
          <w:divBdr>
            <w:top w:val="none" w:sz="0" w:space="0" w:color="auto"/>
            <w:left w:val="none" w:sz="0" w:space="0" w:color="auto"/>
            <w:bottom w:val="none" w:sz="0" w:space="0" w:color="auto"/>
            <w:right w:val="none" w:sz="0" w:space="0" w:color="auto"/>
          </w:divBdr>
        </w:div>
      </w:divsChild>
    </w:div>
    <w:div w:id="1904557126">
      <w:bodyDiv w:val="1"/>
      <w:marLeft w:val="0"/>
      <w:marRight w:val="0"/>
      <w:marTop w:val="0"/>
      <w:marBottom w:val="0"/>
      <w:divBdr>
        <w:top w:val="none" w:sz="0" w:space="0" w:color="auto"/>
        <w:left w:val="none" w:sz="0" w:space="0" w:color="auto"/>
        <w:bottom w:val="none" w:sz="0" w:space="0" w:color="auto"/>
        <w:right w:val="none" w:sz="0" w:space="0" w:color="auto"/>
      </w:divBdr>
    </w:div>
    <w:div w:id="1905293073">
      <w:bodyDiv w:val="1"/>
      <w:marLeft w:val="0"/>
      <w:marRight w:val="0"/>
      <w:marTop w:val="0"/>
      <w:marBottom w:val="0"/>
      <w:divBdr>
        <w:top w:val="none" w:sz="0" w:space="0" w:color="auto"/>
        <w:left w:val="none" w:sz="0" w:space="0" w:color="auto"/>
        <w:bottom w:val="none" w:sz="0" w:space="0" w:color="auto"/>
        <w:right w:val="none" w:sz="0" w:space="0" w:color="auto"/>
      </w:divBdr>
    </w:div>
    <w:div w:id="1934585249">
      <w:bodyDiv w:val="1"/>
      <w:marLeft w:val="0"/>
      <w:marRight w:val="0"/>
      <w:marTop w:val="0"/>
      <w:marBottom w:val="0"/>
      <w:divBdr>
        <w:top w:val="none" w:sz="0" w:space="0" w:color="auto"/>
        <w:left w:val="none" w:sz="0" w:space="0" w:color="auto"/>
        <w:bottom w:val="none" w:sz="0" w:space="0" w:color="auto"/>
        <w:right w:val="none" w:sz="0" w:space="0" w:color="auto"/>
      </w:divBdr>
      <w:divsChild>
        <w:div w:id="675619468">
          <w:marLeft w:val="734"/>
          <w:marRight w:val="0"/>
          <w:marTop w:val="4"/>
          <w:marBottom w:val="0"/>
          <w:divBdr>
            <w:top w:val="none" w:sz="0" w:space="0" w:color="auto"/>
            <w:left w:val="none" w:sz="0" w:space="0" w:color="auto"/>
            <w:bottom w:val="none" w:sz="0" w:space="0" w:color="auto"/>
            <w:right w:val="none" w:sz="0" w:space="0" w:color="auto"/>
          </w:divBdr>
        </w:div>
        <w:div w:id="1118985272">
          <w:marLeft w:val="734"/>
          <w:marRight w:val="0"/>
          <w:marTop w:val="5"/>
          <w:marBottom w:val="0"/>
          <w:divBdr>
            <w:top w:val="none" w:sz="0" w:space="0" w:color="auto"/>
            <w:left w:val="none" w:sz="0" w:space="0" w:color="auto"/>
            <w:bottom w:val="none" w:sz="0" w:space="0" w:color="auto"/>
            <w:right w:val="none" w:sz="0" w:space="0" w:color="auto"/>
          </w:divBdr>
        </w:div>
        <w:div w:id="1349022667">
          <w:marLeft w:val="734"/>
          <w:marRight w:val="0"/>
          <w:marTop w:val="3"/>
          <w:marBottom w:val="0"/>
          <w:divBdr>
            <w:top w:val="none" w:sz="0" w:space="0" w:color="auto"/>
            <w:left w:val="none" w:sz="0" w:space="0" w:color="auto"/>
            <w:bottom w:val="none" w:sz="0" w:space="0" w:color="auto"/>
            <w:right w:val="none" w:sz="0" w:space="0" w:color="auto"/>
          </w:divBdr>
        </w:div>
        <w:div w:id="1587614751">
          <w:marLeft w:val="734"/>
          <w:marRight w:val="0"/>
          <w:marTop w:val="5"/>
          <w:marBottom w:val="0"/>
          <w:divBdr>
            <w:top w:val="none" w:sz="0" w:space="0" w:color="auto"/>
            <w:left w:val="none" w:sz="0" w:space="0" w:color="auto"/>
            <w:bottom w:val="none" w:sz="0" w:space="0" w:color="auto"/>
            <w:right w:val="none" w:sz="0" w:space="0" w:color="auto"/>
          </w:divBdr>
        </w:div>
        <w:div w:id="1613324771">
          <w:marLeft w:val="734"/>
          <w:marRight w:val="0"/>
          <w:marTop w:val="2"/>
          <w:marBottom w:val="0"/>
          <w:divBdr>
            <w:top w:val="none" w:sz="0" w:space="0" w:color="auto"/>
            <w:left w:val="none" w:sz="0" w:space="0" w:color="auto"/>
            <w:bottom w:val="none" w:sz="0" w:space="0" w:color="auto"/>
            <w:right w:val="none" w:sz="0" w:space="0" w:color="auto"/>
          </w:divBdr>
        </w:div>
      </w:divsChild>
    </w:div>
    <w:div w:id="1955207521">
      <w:bodyDiv w:val="1"/>
      <w:marLeft w:val="0"/>
      <w:marRight w:val="0"/>
      <w:marTop w:val="0"/>
      <w:marBottom w:val="0"/>
      <w:divBdr>
        <w:top w:val="none" w:sz="0" w:space="0" w:color="auto"/>
        <w:left w:val="none" w:sz="0" w:space="0" w:color="auto"/>
        <w:bottom w:val="none" w:sz="0" w:space="0" w:color="auto"/>
        <w:right w:val="none" w:sz="0" w:space="0" w:color="auto"/>
      </w:divBdr>
      <w:divsChild>
        <w:div w:id="971710149">
          <w:marLeft w:val="734"/>
          <w:marRight w:val="0"/>
          <w:marTop w:val="1"/>
          <w:marBottom w:val="0"/>
          <w:divBdr>
            <w:top w:val="none" w:sz="0" w:space="0" w:color="auto"/>
            <w:left w:val="none" w:sz="0" w:space="0" w:color="auto"/>
            <w:bottom w:val="none" w:sz="0" w:space="0" w:color="auto"/>
            <w:right w:val="none" w:sz="0" w:space="0" w:color="auto"/>
          </w:divBdr>
        </w:div>
        <w:div w:id="1325160979">
          <w:marLeft w:val="734"/>
          <w:marRight w:val="0"/>
          <w:marTop w:val="21"/>
          <w:marBottom w:val="0"/>
          <w:divBdr>
            <w:top w:val="none" w:sz="0" w:space="0" w:color="auto"/>
            <w:left w:val="none" w:sz="0" w:space="0" w:color="auto"/>
            <w:bottom w:val="none" w:sz="0" w:space="0" w:color="auto"/>
            <w:right w:val="none" w:sz="0" w:space="0" w:color="auto"/>
          </w:divBdr>
        </w:div>
      </w:divsChild>
    </w:div>
    <w:div w:id="1984891950">
      <w:bodyDiv w:val="1"/>
      <w:marLeft w:val="0"/>
      <w:marRight w:val="0"/>
      <w:marTop w:val="0"/>
      <w:marBottom w:val="0"/>
      <w:divBdr>
        <w:top w:val="none" w:sz="0" w:space="0" w:color="auto"/>
        <w:left w:val="none" w:sz="0" w:space="0" w:color="auto"/>
        <w:bottom w:val="none" w:sz="0" w:space="0" w:color="auto"/>
        <w:right w:val="none" w:sz="0" w:space="0" w:color="auto"/>
      </w:divBdr>
      <w:divsChild>
        <w:div w:id="1134787699">
          <w:marLeft w:val="14"/>
          <w:marRight w:val="144"/>
          <w:marTop w:val="0"/>
          <w:marBottom w:val="0"/>
          <w:divBdr>
            <w:top w:val="none" w:sz="0" w:space="0" w:color="auto"/>
            <w:left w:val="none" w:sz="0" w:space="0" w:color="auto"/>
            <w:bottom w:val="none" w:sz="0" w:space="0" w:color="auto"/>
            <w:right w:val="none" w:sz="0" w:space="0" w:color="auto"/>
          </w:divBdr>
        </w:div>
      </w:divsChild>
    </w:div>
    <w:div w:id="2002586802">
      <w:bodyDiv w:val="1"/>
      <w:marLeft w:val="0"/>
      <w:marRight w:val="0"/>
      <w:marTop w:val="0"/>
      <w:marBottom w:val="0"/>
      <w:divBdr>
        <w:top w:val="none" w:sz="0" w:space="0" w:color="auto"/>
        <w:left w:val="none" w:sz="0" w:space="0" w:color="auto"/>
        <w:bottom w:val="none" w:sz="0" w:space="0" w:color="auto"/>
        <w:right w:val="none" w:sz="0" w:space="0" w:color="auto"/>
      </w:divBdr>
      <w:divsChild>
        <w:div w:id="1746947811">
          <w:marLeft w:val="14"/>
          <w:marRight w:val="144"/>
          <w:marTop w:val="0"/>
          <w:marBottom w:val="0"/>
          <w:divBdr>
            <w:top w:val="none" w:sz="0" w:space="0" w:color="auto"/>
            <w:left w:val="none" w:sz="0" w:space="0" w:color="auto"/>
            <w:bottom w:val="none" w:sz="0" w:space="0" w:color="auto"/>
            <w:right w:val="none" w:sz="0" w:space="0" w:color="auto"/>
          </w:divBdr>
        </w:div>
      </w:divsChild>
    </w:div>
    <w:div w:id="2082561881">
      <w:bodyDiv w:val="1"/>
      <w:marLeft w:val="0"/>
      <w:marRight w:val="0"/>
      <w:marTop w:val="0"/>
      <w:marBottom w:val="0"/>
      <w:divBdr>
        <w:top w:val="none" w:sz="0" w:space="0" w:color="auto"/>
        <w:left w:val="none" w:sz="0" w:space="0" w:color="auto"/>
        <w:bottom w:val="none" w:sz="0" w:space="0" w:color="auto"/>
        <w:right w:val="none" w:sz="0" w:space="0" w:color="auto"/>
      </w:divBdr>
      <w:divsChild>
        <w:div w:id="1921328384">
          <w:marLeft w:val="14"/>
          <w:marRight w:val="130"/>
          <w:marTop w:val="0"/>
          <w:marBottom w:val="0"/>
          <w:divBdr>
            <w:top w:val="none" w:sz="0" w:space="0" w:color="auto"/>
            <w:left w:val="none" w:sz="0" w:space="0" w:color="auto"/>
            <w:bottom w:val="none" w:sz="0" w:space="0" w:color="auto"/>
            <w:right w:val="none" w:sz="0" w:space="0" w:color="auto"/>
          </w:divBdr>
        </w:div>
      </w:divsChild>
    </w:div>
    <w:div w:id="2084327361">
      <w:bodyDiv w:val="1"/>
      <w:marLeft w:val="0"/>
      <w:marRight w:val="0"/>
      <w:marTop w:val="0"/>
      <w:marBottom w:val="0"/>
      <w:divBdr>
        <w:top w:val="none" w:sz="0" w:space="0" w:color="auto"/>
        <w:left w:val="none" w:sz="0" w:space="0" w:color="auto"/>
        <w:bottom w:val="none" w:sz="0" w:space="0" w:color="auto"/>
        <w:right w:val="none" w:sz="0" w:space="0" w:color="auto"/>
      </w:divBdr>
    </w:div>
    <w:div w:id="2117363584">
      <w:bodyDiv w:val="1"/>
      <w:marLeft w:val="0"/>
      <w:marRight w:val="0"/>
      <w:marTop w:val="0"/>
      <w:marBottom w:val="0"/>
      <w:divBdr>
        <w:top w:val="none" w:sz="0" w:space="0" w:color="auto"/>
        <w:left w:val="none" w:sz="0" w:space="0" w:color="auto"/>
        <w:bottom w:val="none" w:sz="0" w:space="0" w:color="auto"/>
        <w:right w:val="none" w:sz="0" w:space="0" w:color="auto"/>
      </w:divBdr>
    </w:div>
    <w:div w:id="21232630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eader" Target="header2.xml" Id="rId13" /><Relationship Type="http://schemas.openxmlformats.org/officeDocument/2006/relationships/customXml" Target="../customXml/item5.xml" Id="rId18"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footer" Target="footer1.xml" Id="rId12" /><Relationship Type="http://schemas.openxmlformats.org/officeDocument/2006/relationships/theme" Target="theme/theme1.xml" Id="rId17" /><Relationship Type="http://schemas.openxmlformats.org/officeDocument/2006/relationships/customXml" Target="../customXml/item2.xml" Id="rId2" /><Relationship Type="http://schemas.openxmlformats.org/officeDocument/2006/relationships/fontTable" Target="fontTable.xml" Id="rId16"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eader" Target="header1.xml" Id="rId11" /><Relationship Type="http://schemas.openxmlformats.org/officeDocument/2006/relationships/numbering" Target="numbering.xml" Id="rId5" /><Relationship Type="http://schemas.openxmlformats.org/officeDocument/2006/relationships/image" Target="media/image3.png" Id="rId15" /><Relationship Type="http://schemas.openxmlformats.org/officeDocument/2006/relationships/endnotes" Target="endnotes.xml" Id="rId10"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footer" Target="footer2.xml" Id="rId14" /><Relationship Type="http://schemas.openxmlformats.org/officeDocument/2006/relationships/glossaryDocument" Target="glossary/document.xml" Id="R63f5123f2c2a4233" /></Relationships>
</file>

<file path=word/_rels/footer2.xml.rels><?xml version="1.0" encoding="UTF-8" standalone="yes"?>
<Relationships xmlns="http://schemas.openxmlformats.org/package/2006/relationships"><Relationship Id="rId1" Type="http://schemas.openxmlformats.org/officeDocument/2006/relationships/hyperlink" Target="http://www.thundercattech.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63c0ab04-c841-47fd-8afd-60db8ecd3ae8}"/>
      </w:docPartPr>
      <w:docPartBody>
        <w:p w14:paraId="5DBD38A3">
          <w:r>
            <w:rPr>
              <w:rStyle w:val="PlaceholderText"/>
            </w:rPr>
            <w:t/>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54EA6B1C576E04E8A148FF91CBF3973" ma:contentTypeVersion="18" ma:contentTypeDescription="Create a new document." ma:contentTypeScope="" ma:versionID="c6ddc69240ec61b62e04254252e88afa">
  <xsd:schema xmlns:xsd="http://www.w3.org/2001/XMLSchema" xmlns:xs="http://www.w3.org/2001/XMLSchema" xmlns:p="http://schemas.microsoft.com/office/2006/metadata/properties" xmlns:ns2="1436fa3f-1565-4f6a-ace5-f47f03746c33" xmlns:ns3="c05811f3-de28-4621-ac88-128f39c91b4a" targetNamespace="http://schemas.microsoft.com/office/2006/metadata/properties" ma:root="true" ma:fieldsID="dee1c18272672253fe957c909865fe8d" ns2:_="" ns3:_="">
    <xsd:import namespace="1436fa3f-1565-4f6a-ace5-f47f03746c33"/>
    <xsd:import namespace="c05811f3-de28-4621-ac88-128f39c91b4a"/>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element ref="ns2:SharedWithDetails" minOccurs="0"/>
                <xsd:element ref="ns3:MediaServiceMetadata" minOccurs="0"/>
                <xsd:element ref="ns3:MediaServiceFastMetadata" minOccurs="0"/>
                <xsd:element ref="ns3:MediaServiceObjectDetectorVersions" minOccurs="0"/>
                <xsd:element ref="ns3:lcf76f155ced4ddcb4097134ff3c332f" minOccurs="0"/>
                <xsd:element ref="ns2:TaxCatchAll" minOccurs="0"/>
                <xsd:element ref="ns3:MediaServiceDateTaken" minOccurs="0"/>
                <xsd:element ref="ns3:MediaServiceOCR" minOccurs="0"/>
                <xsd:element ref="ns3:MediaServiceGenerationTime" minOccurs="0"/>
                <xsd:element ref="ns3:MediaServiceEventHashCode" minOccurs="0"/>
                <xsd:element ref="ns3:MediaServiceSearchPropertie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436fa3f-1565-4f6a-ace5-f47f03746c33"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false">
      <xsd:simpleType>
        <xsd:restriction base="dms:Boolean"/>
      </xsd:simpleType>
    </xsd:element>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f707a744-9493-4d09-812e-80366f0ad54d}" ma:internalName="TaxCatchAll" ma:showField="CatchAllData" ma:web="1436fa3f-1565-4f6a-ace5-f47f03746c3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05811f3-de28-4621-ac88-128f39c91b4a" elementFormDefault="qualified">
    <xsd:import namespace="http://schemas.microsoft.com/office/2006/documentManagement/types"/>
    <xsd:import namespace="http://schemas.microsoft.com/office/infopath/2007/PartnerControls"/>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3887605b-4d2b-4671-9951-ec7642a81d01" ma:termSetId="09814cd3-568e-fe90-9814-8d621ff8fb84" ma:anchorId="fba54fb3-c3e1-fe81-a776-ca4b69148c4d" ma:open="true" ma:isKeyword="false">
      <xsd:complexType>
        <xsd:sequence>
          <xsd:element ref="pc:Terms" minOccurs="0" maxOccurs="1"/>
        </xsd:sequence>
      </xsd:complex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Location" ma:index="24" nillable="true" ma:displayName="Loca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1436fa3f-1565-4f6a-ace5-f47f03746c33" xsi:nil="true"/>
    <lcf76f155ced4ddcb4097134ff3c332f xmlns="c05811f3-de28-4621-ac88-128f39c91b4a">
      <Terms xmlns="http://schemas.microsoft.com/office/infopath/2007/PartnerControls"/>
    </lcf76f155ced4ddcb4097134ff3c332f>
    <_dlc_DocIdPersistId xmlns="1436fa3f-1565-4f6a-ace5-f47f03746c33" xsi:nil="true"/>
    <_dlc_DocId xmlns="1436fa3f-1565-4f6a-ace5-f47f03746c33">JWQNAVAPVZN4-1667640223-2539</_dlc_DocId>
    <_dlc_DocIdUrl xmlns="1436fa3f-1565-4f6a-ace5-f47f03746c33">
      <Url>https://thundercattechgcc.sharepoint.com/sites/Quality/_layouts/15/DocIdRedir.aspx?ID=JWQNAVAPVZN4-1667640223-2539</Url>
      <Description>JWQNAVAPVZN4-1667640223-2539</Description>
    </_dlc_DocIdUrl>
  </documentManagement>
</p:properti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2BB1FC69-17B7-4737-8279-01E29F472865}"/>
</file>

<file path=customXml/itemProps2.xml><?xml version="1.0" encoding="utf-8"?>
<ds:datastoreItem xmlns:ds="http://schemas.openxmlformats.org/officeDocument/2006/customXml" ds:itemID="{A54C20EF-7C9F-4AA3-9A35-01F849B592C3}">
  <ds:schemaRefs>
    <ds:schemaRef ds:uri="http://schemas.openxmlformats.org/officeDocument/2006/bibliography"/>
  </ds:schemaRefs>
</ds:datastoreItem>
</file>

<file path=customXml/itemProps3.xml><?xml version="1.0" encoding="utf-8"?>
<ds:datastoreItem xmlns:ds="http://schemas.openxmlformats.org/officeDocument/2006/customXml" ds:itemID="{5C0B98D7-B91C-4B9C-A83C-811938C3FA79}">
  <ds:schemaRefs>
    <ds:schemaRef ds:uri="http://schemas.microsoft.com/sharepoint/v3/contenttype/forms"/>
  </ds:schemaRefs>
</ds:datastoreItem>
</file>

<file path=customXml/itemProps4.xml><?xml version="1.0" encoding="utf-8"?>
<ds:datastoreItem xmlns:ds="http://schemas.openxmlformats.org/officeDocument/2006/customXml" ds:itemID="{B8FC85BE-769D-4B8F-BCA2-0770AD2AC155}">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A1F185C1-5BE4-4148-80C6-7D8D151E62DF}"/>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4</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Sung Kim</dc:creator>
  <keywords/>
  <dc:description/>
  <lastModifiedBy>Blaine Jones</lastModifiedBy>
  <revision>3</revision>
  <lastPrinted>2022-02-24T13:51:00.0000000Z</lastPrinted>
  <dcterms:created xsi:type="dcterms:W3CDTF">2024-03-05T17:04:00.0000000Z</dcterms:created>
  <dcterms:modified xsi:type="dcterms:W3CDTF">2024-03-12T14:35:15.1108941Z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0x010100054EA6B1C576E04E8A148FF91CBF3973</vt:lpwstr>
  </property>
  <property fmtid="{D5CDD505-2E9C-101B-9397-08002B2CF9AE}" pid="3" name="MediaServiceImageTags">
    <vt:lpwstr/>
  </property>
  <property fmtid="{D5CDD505-2E9C-101B-9397-08002B2CF9AE}" pid="4" name="MSIP_Label_defa4170-0d19-0005-0004-bc88714345d2_Enabled">
    <vt:lpwstr>true</vt:lpwstr>
  </property>
  <property fmtid="{D5CDD505-2E9C-101B-9397-08002B2CF9AE}" pid="5" name="MSIP_Label_defa4170-0d19-0005-0004-bc88714345d2_SetDate">
    <vt:lpwstr>2024-03-05T17:04:39Z</vt:lpwstr>
  </property>
  <property fmtid="{D5CDD505-2E9C-101B-9397-08002B2CF9AE}" pid="6" name="MSIP_Label_defa4170-0d19-0005-0004-bc88714345d2_Method">
    <vt:lpwstr>Standard</vt:lpwstr>
  </property>
  <property fmtid="{D5CDD505-2E9C-101B-9397-08002B2CF9AE}" pid="7" name="MSIP_Label_defa4170-0d19-0005-0004-bc88714345d2_Name">
    <vt:lpwstr>defa4170-0d19-0005-0004-bc88714345d2</vt:lpwstr>
  </property>
  <property fmtid="{D5CDD505-2E9C-101B-9397-08002B2CF9AE}" pid="8" name="MSIP_Label_defa4170-0d19-0005-0004-bc88714345d2_SiteId">
    <vt:lpwstr>15b037f5-9a08-4d49-b658-0d2f6167de8f</vt:lpwstr>
  </property>
  <property fmtid="{D5CDD505-2E9C-101B-9397-08002B2CF9AE}" pid="9" name="MSIP_Label_defa4170-0d19-0005-0004-bc88714345d2_ActionId">
    <vt:lpwstr>19ab053b-b2f7-464e-868d-c5ccf08f18f9</vt:lpwstr>
  </property>
  <property fmtid="{D5CDD505-2E9C-101B-9397-08002B2CF9AE}" pid="10" name="MSIP_Label_defa4170-0d19-0005-0004-bc88714345d2_ContentBits">
    <vt:lpwstr>0</vt:lpwstr>
  </property>
  <property fmtid="{D5CDD505-2E9C-101B-9397-08002B2CF9AE}" pid="11" name="_dlc_DocIdItemGuid">
    <vt:lpwstr>5da6a35c-9ae2-4149-853d-da45fbefc32f</vt:lpwstr>
  </property>
</Properties>
</file>